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DAA20" w14:textId="77777777" w:rsidR="009637FC" w:rsidRDefault="009637FC" w:rsidP="009637FC">
      <w:pPr>
        <w:spacing w:line="360" w:lineRule="auto"/>
        <w:jc w:val="center"/>
        <w:rPr>
          <w:rFonts w:ascii="Tahoma"/>
          <w:b/>
          <w:bCs/>
          <w:lang w:bidi="ar-SA"/>
        </w:rPr>
      </w:pPr>
      <w:r>
        <w:rPr>
          <w:b/>
          <w:bCs/>
        </w:rPr>
        <w:t>Zarządzenie Nr 4.2021</w:t>
      </w:r>
    </w:p>
    <w:p w14:paraId="6A34516F" w14:textId="77777777" w:rsidR="009637FC" w:rsidRDefault="009637FC" w:rsidP="009637FC">
      <w:pPr>
        <w:spacing w:line="360" w:lineRule="auto"/>
        <w:jc w:val="center"/>
        <w:rPr>
          <w:b/>
          <w:bCs/>
        </w:rPr>
      </w:pPr>
      <w:r>
        <w:rPr>
          <w:b/>
          <w:bCs/>
        </w:rPr>
        <w:t>Kierownika Gminnego Ośrodka Pomocy Społecznej w Kalinowie</w:t>
      </w:r>
    </w:p>
    <w:p w14:paraId="7424F7EC" w14:textId="77777777" w:rsidR="009637FC" w:rsidRDefault="009637FC" w:rsidP="009637FC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 01.07.2021</w:t>
      </w:r>
    </w:p>
    <w:p w14:paraId="6B791D62" w14:textId="77777777" w:rsidR="009637FC" w:rsidRDefault="009637FC" w:rsidP="009637FC">
      <w:pPr>
        <w:spacing w:line="360" w:lineRule="auto"/>
        <w:rPr>
          <w:rFonts w:ascii="Tahoma"/>
        </w:rPr>
      </w:pPr>
    </w:p>
    <w:p w14:paraId="2069313D" w14:textId="37908C37" w:rsidR="009637FC" w:rsidRPr="009637FC" w:rsidRDefault="009637FC" w:rsidP="009637FC">
      <w:pPr>
        <w:spacing w:line="360" w:lineRule="auto"/>
        <w:rPr>
          <w:rFonts w:ascii="Tahoma"/>
          <w:b/>
        </w:rPr>
      </w:pPr>
      <w:r w:rsidRPr="009637FC">
        <w:rPr>
          <w:b/>
        </w:rPr>
        <w:t>w sprawie wprowadzenia Regulaminu Organizacyjnego Gminnego Ośrodka Pomocy Społecznej w Kalinowie</w:t>
      </w:r>
      <w:r>
        <w:rPr>
          <w:b/>
        </w:rPr>
        <w:t>.</w:t>
      </w:r>
      <w:r w:rsidRPr="009637FC">
        <w:rPr>
          <w:b/>
        </w:rPr>
        <w:t xml:space="preserve"> </w:t>
      </w:r>
    </w:p>
    <w:p w14:paraId="7E92B5B7" w14:textId="77777777" w:rsidR="009637FC" w:rsidRDefault="009637FC" w:rsidP="009637FC">
      <w:pPr>
        <w:spacing w:line="360" w:lineRule="auto"/>
      </w:pPr>
    </w:p>
    <w:p w14:paraId="5D523566" w14:textId="58EF94AE" w:rsidR="009637FC" w:rsidRDefault="009637FC" w:rsidP="009637FC">
      <w:pPr>
        <w:spacing w:line="360" w:lineRule="auto"/>
        <w:rPr>
          <w:rFonts w:ascii="Tahoma"/>
        </w:rPr>
      </w:pPr>
      <w:r>
        <w:t xml:space="preserve">Na podstawie § </w:t>
      </w:r>
      <w:r>
        <w:t>15</w:t>
      </w:r>
      <w:r>
        <w:t xml:space="preserve"> Statutu Gminnego Ośrodka Pomocy Społecznej w Kal</w:t>
      </w:r>
      <w:r>
        <w:t>inowie przyjętego Uchwalą Nr XIX/114/16 Rady Gminy Kalinowo z dnia 22</w:t>
      </w:r>
      <w:r>
        <w:t xml:space="preserve"> </w:t>
      </w:r>
      <w:r>
        <w:t>czerwca 2016</w:t>
      </w:r>
      <w:r>
        <w:t xml:space="preserve"> roku ( Dz. Urz. Województw</w:t>
      </w:r>
      <w:r>
        <w:t>a Warmińsko – Mazurskiego z 2016</w:t>
      </w:r>
      <w:r>
        <w:t xml:space="preserve">r. poz. </w:t>
      </w:r>
      <w:r>
        <w:t>3011</w:t>
      </w:r>
      <w:r>
        <w:t>) zarządzam co następuje:</w:t>
      </w:r>
    </w:p>
    <w:p w14:paraId="35D77714" w14:textId="77777777" w:rsidR="009637FC" w:rsidRDefault="009637FC" w:rsidP="009637FC">
      <w:pPr>
        <w:spacing w:line="360" w:lineRule="auto"/>
      </w:pPr>
    </w:p>
    <w:p w14:paraId="25FFF8C2" w14:textId="77777777" w:rsidR="009637FC" w:rsidRDefault="009637FC" w:rsidP="009637FC">
      <w:pPr>
        <w:spacing w:line="360" w:lineRule="auto"/>
        <w:jc w:val="center"/>
      </w:pPr>
      <w:r>
        <w:t xml:space="preserve">§1 </w:t>
      </w:r>
    </w:p>
    <w:p w14:paraId="67F6F0AF" w14:textId="77777777" w:rsidR="009637FC" w:rsidRDefault="009637FC" w:rsidP="009637FC">
      <w:pPr>
        <w:spacing w:line="360" w:lineRule="auto"/>
        <w:jc w:val="center"/>
      </w:pPr>
    </w:p>
    <w:p w14:paraId="077C4AFC" w14:textId="77777777" w:rsidR="009637FC" w:rsidRDefault="009637FC" w:rsidP="009637FC">
      <w:pPr>
        <w:spacing w:line="360" w:lineRule="auto"/>
      </w:pPr>
      <w:r>
        <w:t>Przyjąć w nowym brzmieniu Regulamin Organizacyjny Gminnego Ośrodka Pomocy Społecznej w Kalinowie do realizacji, zgodnie z załącznikiem do Zarządzenia.</w:t>
      </w:r>
    </w:p>
    <w:p w14:paraId="46555E1E" w14:textId="77777777" w:rsidR="009637FC" w:rsidRDefault="009637FC" w:rsidP="009637FC">
      <w:pPr>
        <w:spacing w:line="360" w:lineRule="auto"/>
      </w:pPr>
    </w:p>
    <w:p w14:paraId="5408840E" w14:textId="77777777" w:rsidR="009637FC" w:rsidRDefault="009637FC" w:rsidP="009637FC">
      <w:pPr>
        <w:spacing w:line="360" w:lineRule="auto"/>
        <w:jc w:val="center"/>
        <w:rPr>
          <w:rFonts w:ascii="Tahoma"/>
        </w:rPr>
      </w:pPr>
      <w:r>
        <w:t>§ 2</w:t>
      </w:r>
    </w:p>
    <w:p w14:paraId="65BF0126" w14:textId="77777777" w:rsidR="009637FC" w:rsidRDefault="009637FC" w:rsidP="009637FC">
      <w:pPr>
        <w:spacing w:line="360" w:lineRule="auto"/>
        <w:jc w:val="center"/>
      </w:pPr>
    </w:p>
    <w:p w14:paraId="6B9BF681" w14:textId="77777777" w:rsidR="009637FC" w:rsidRDefault="009637FC" w:rsidP="009637FC">
      <w:pPr>
        <w:spacing w:line="360" w:lineRule="auto"/>
        <w:jc w:val="both"/>
        <w:rPr>
          <w:rFonts w:ascii="Tahoma"/>
        </w:rPr>
      </w:pPr>
      <w:r>
        <w:t>Traci moc Zarządzenie Nr 1.2016 z dnia 7 marca 2016 Kierownika Gminnego Ośrodka Pomocy Społecznej w Kalinowie.</w:t>
      </w:r>
    </w:p>
    <w:p w14:paraId="594C9BB0" w14:textId="77777777" w:rsidR="009637FC" w:rsidRDefault="009637FC" w:rsidP="009637FC">
      <w:pPr>
        <w:spacing w:line="360" w:lineRule="auto"/>
        <w:jc w:val="both"/>
      </w:pPr>
      <w:bookmarkStart w:id="0" w:name="_GoBack"/>
      <w:bookmarkEnd w:id="0"/>
    </w:p>
    <w:p w14:paraId="6AFD8D45" w14:textId="77777777" w:rsidR="009637FC" w:rsidRDefault="009637FC" w:rsidP="009637FC">
      <w:pPr>
        <w:spacing w:line="360" w:lineRule="auto"/>
        <w:jc w:val="center"/>
        <w:rPr>
          <w:rFonts w:ascii="Tahoma"/>
        </w:rPr>
      </w:pPr>
      <w:r>
        <w:t>§ 3</w:t>
      </w:r>
    </w:p>
    <w:p w14:paraId="1C218435" w14:textId="77777777" w:rsidR="009637FC" w:rsidRDefault="009637FC" w:rsidP="009637FC">
      <w:pPr>
        <w:spacing w:line="360" w:lineRule="auto"/>
        <w:jc w:val="center"/>
      </w:pPr>
    </w:p>
    <w:p w14:paraId="4CD9ADB6" w14:textId="77777777" w:rsidR="009637FC" w:rsidRDefault="009637FC" w:rsidP="009637FC">
      <w:pPr>
        <w:spacing w:line="360" w:lineRule="auto"/>
        <w:jc w:val="both"/>
        <w:rPr>
          <w:rFonts w:ascii="Tahoma"/>
        </w:rPr>
      </w:pPr>
      <w:r>
        <w:t>Zarządzenie wchodzi z dniem podpisania.</w:t>
      </w:r>
    </w:p>
    <w:p w14:paraId="55E9EB65" w14:textId="77777777" w:rsidR="009637FC" w:rsidRDefault="009637FC" w:rsidP="009637FC">
      <w:pPr>
        <w:spacing w:line="360" w:lineRule="auto"/>
        <w:jc w:val="both"/>
      </w:pPr>
    </w:p>
    <w:p w14:paraId="09F85816" w14:textId="77777777" w:rsidR="009637FC" w:rsidRDefault="009637FC" w:rsidP="009637FC">
      <w:pPr>
        <w:spacing w:line="360" w:lineRule="auto"/>
        <w:jc w:val="both"/>
        <w:rPr>
          <w:rFonts w:ascii="Tahoma"/>
        </w:rPr>
      </w:pPr>
    </w:p>
    <w:p w14:paraId="17580808" w14:textId="77777777" w:rsidR="009637FC" w:rsidRDefault="009637FC" w:rsidP="009637FC">
      <w:pPr>
        <w:spacing w:line="360" w:lineRule="auto"/>
        <w:jc w:val="both"/>
        <w:rPr>
          <w:rFonts w:ascii="Tahom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Kierownik </w:t>
      </w:r>
    </w:p>
    <w:p w14:paraId="2738CBB0" w14:textId="77777777" w:rsidR="009637FC" w:rsidRDefault="009637FC" w:rsidP="009637F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Gminnego Ośrodka Pomocy Społecznej</w:t>
      </w:r>
    </w:p>
    <w:p w14:paraId="48EADBEE" w14:textId="77777777" w:rsidR="009637FC" w:rsidRDefault="009637FC" w:rsidP="009637F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Kalinowie</w:t>
      </w:r>
    </w:p>
    <w:p w14:paraId="75040DC1" w14:textId="77777777" w:rsidR="009637FC" w:rsidRDefault="009637FC" w:rsidP="009637FC">
      <w:pPr>
        <w:spacing w:line="360" w:lineRule="auto"/>
        <w:ind w:left="5672" w:firstLine="709"/>
        <w:jc w:val="both"/>
      </w:pPr>
      <w:r>
        <w:t>/ Ewa Rak/</w:t>
      </w:r>
    </w:p>
    <w:p w14:paraId="7AEB2522" w14:textId="77777777" w:rsidR="009637FC" w:rsidRDefault="00BB278F" w:rsidP="00D2789C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14:paraId="68C16F53" w14:textId="77777777" w:rsidR="009637FC" w:rsidRDefault="009637FC" w:rsidP="009637FC">
      <w:pPr>
        <w:rPr>
          <w:b/>
          <w:bCs/>
        </w:rPr>
      </w:pPr>
    </w:p>
    <w:p w14:paraId="5FD8B57E" w14:textId="77777777" w:rsidR="009637FC" w:rsidRDefault="009637FC" w:rsidP="00D2789C">
      <w:pPr>
        <w:jc w:val="center"/>
        <w:rPr>
          <w:b/>
          <w:bCs/>
        </w:rPr>
      </w:pPr>
    </w:p>
    <w:p w14:paraId="17B783A9" w14:textId="77777777" w:rsidR="009637FC" w:rsidRDefault="009637FC" w:rsidP="00D2789C">
      <w:pPr>
        <w:jc w:val="center"/>
        <w:rPr>
          <w:b/>
          <w:bCs/>
        </w:rPr>
      </w:pPr>
    </w:p>
    <w:p w14:paraId="7642988C" w14:textId="77777777" w:rsidR="009637FC" w:rsidRDefault="009637FC" w:rsidP="00D2789C">
      <w:pPr>
        <w:jc w:val="center"/>
        <w:rPr>
          <w:b/>
          <w:bCs/>
        </w:rPr>
      </w:pPr>
    </w:p>
    <w:p w14:paraId="73E32EDD" w14:textId="77777777" w:rsidR="009637FC" w:rsidRDefault="009637FC" w:rsidP="00D2789C">
      <w:pPr>
        <w:jc w:val="center"/>
        <w:rPr>
          <w:b/>
          <w:bCs/>
        </w:rPr>
      </w:pPr>
    </w:p>
    <w:p w14:paraId="3F7646E0" w14:textId="29FC76AC" w:rsidR="00D2789C" w:rsidRDefault="00BB278F" w:rsidP="009637FC">
      <w:pPr>
        <w:ind w:left="3540" w:firstLine="708"/>
        <w:jc w:val="center"/>
        <w:rPr>
          <w:b/>
          <w:bCs/>
        </w:rPr>
      </w:pPr>
      <w:r>
        <w:rPr>
          <w:b/>
          <w:bCs/>
        </w:rPr>
        <w:t xml:space="preserve">    </w:t>
      </w:r>
      <w:r w:rsidR="00D2789C">
        <w:rPr>
          <w:b/>
          <w:bCs/>
        </w:rPr>
        <w:t xml:space="preserve">Załącznik do </w:t>
      </w:r>
    </w:p>
    <w:p w14:paraId="3789DC53" w14:textId="6ABE023B" w:rsidR="00D2789C" w:rsidRDefault="00BB278F" w:rsidP="00D2789C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D2789C">
        <w:rPr>
          <w:b/>
          <w:bCs/>
        </w:rPr>
        <w:t xml:space="preserve">Zarządzenia  Kierownika                        </w:t>
      </w:r>
    </w:p>
    <w:p w14:paraId="3ED62F53" w14:textId="26D3A259" w:rsidR="00D2789C" w:rsidRDefault="00D2789C" w:rsidP="00D2789C">
      <w:r>
        <w:t xml:space="preserve">                                                                 </w:t>
      </w:r>
      <w:r w:rsidR="00BB278F">
        <w:t xml:space="preserve">                             </w:t>
      </w:r>
      <w:r w:rsidR="00BB278F">
        <w:tab/>
        <w:t xml:space="preserve">        </w:t>
      </w:r>
      <w:r>
        <w:rPr>
          <w:b/>
        </w:rPr>
        <w:t xml:space="preserve">Gminnego Ośrodka </w:t>
      </w:r>
    </w:p>
    <w:p w14:paraId="39E24E75" w14:textId="2BCB2794" w:rsidR="00D2789C" w:rsidRDefault="00BB278F" w:rsidP="00D2789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D2789C">
        <w:rPr>
          <w:b/>
        </w:rPr>
        <w:t xml:space="preserve">Pomocy Społecznej w </w:t>
      </w:r>
      <w:r w:rsidR="00D2789C">
        <w:rPr>
          <w:b/>
        </w:rPr>
        <w:tab/>
      </w:r>
      <w:r w:rsidR="00D2789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 w:rsidR="00813998">
        <w:rPr>
          <w:b/>
        </w:rPr>
        <w:t>Kalinowie z dnia 01.07.2021</w:t>
      </w:r>
    </w:p>
    <w:p w14:paraId="39E8A709" w14:textId="77777777" w:rsidR="00D2789C" w:rsidRDefault="00D2789C" w:rsidP="00D2789C"/>
    <w:p w14:paraId="2D5CD784" w14:textId="77777777" w:rsidR="00D2789C" w:rsidRDefault="00D2789C" w:rsidP="00D2789C"/>
    <w:p w14:paraId="5DC4B539" w14:textId="77777777" w:rsidR="00D2789C" w:rsidRDefault="00D2789C" w:rsidP="00D2789C"/>
    <w:p w14:paraId="5E69367A" w14:textId="77777777" w:rsidR="00D2789C" w:rsidRDefault="00D2789C" w:rsidP="00D2789C">
      <w:pPr>
        <w:jc w:val="center"/>
        <w:rPr>
          <w:b/>
        </w:rPr>
      </w:pPr>
      <w:r>
        <w:rPr>
          <w:b/>
        </w:rPr>
        <w:t>REGULAMIN ORGANIZACYJNY</w:t>
      </w:r>
    </w:p>
    <w:p w14:paraId="055BE04F" w14:textId="77777777" w:rsidR="00D2789C" w:rsidRDefault="00D2789C" w:rsidP="00D2789C">
      <w:pPr>
        <w:jc w:val="center"/>
      </w:pPr>
      <w:r>
        <w:rPr>
          <w:b/>
        </w:rPr>
        <w:t>GMINNEGO OŚRODKA POMOCY SPOŁECZNEJ</w:t>
      </w:r>
    </w:p>
    <w:p w14:paraId="30B8DF16" w14:textId="77777777" w:rsidR="00D2789C" w:rsidRDefault="00D2789C" w:rsidP="00D2789C">
      <w:pPr>
        <w:jc w:val="center"/>
        <w:rPr>
          <w:snapToGrid w:val="0"/>
        </w:rPr>
      </w:pPr>
      <w:r>
        <w:rPr>
          <w:b/>
          <w:snapToGrid w:val="0"/>
        </w:rPr>
        <w:t>W KALINOWIE</w:t>
      </w:r>
    </w:p>
    <w:p w14:paraId="3F532529" w14:textId="77777777" w:rsidR="00D2789C" w:rsidRDefault="00D2789C" w:rsidP="00D2789C"/>
    <w:p w14:paraId="73C56B63" w14:textId="77777777" w:rsidR="00D2789C" w:rsidRDefault="00D2789C" w:rsidP="00D2789C">
      <w:pPr>
        <w:jc w:val="center"/>
        <w:rPr>
          <w:b/>
          <w:bCs/>
        </w:rPr>
      </w:pPr>
      <w:r>
        <w:rPr>
          <w:b/>
          <w:bCs/>
        </w:rPr>
        <w:t xml:space="preserve">Rozdział I </w:t>
      </w:r>
    </w:p>
    <w:p w14:paraId="77B59877" w14:textId="77777777" w:rsidR="00D2789C" w:rsidRDefault="00D2789C" w:rsidP="00D94654">
      <w:pPr>
        <w:jc w:val="center"/>
        <w:rPr>
          <w:b/>
        </w:rPr>
      </w:pPr>
      <w:r>
        <w:rPr>
          <w:b/>
        </w:rPr>
        <w:t>Postanowienia Ogólne</w:t>
      </w:r>
    </w:p>
    <w:p w14:paraId="0CA715D4" w14:textId="77777777" w:rsidR="00D2789C" w:rsidRDefault="00D2789C" w:rsidP="00D2789C">
      <w:pPr>
        <w:jc w:val="center"/>
        <w:rPr>
          <w:snapToGrid w:val="0"/>
        </w:rPr>
      </w:pPr>
    </w:p>
    <w:p w14:paraId="00FD1E97" w14:textId="77777777" w:rsidR="00D2789C" w:rsidRDefault="00D2789C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 § 1</w:t>
      </w:r>
    </w:p>
    <w:p w14:paraId="098B3FA8" w14:textId="77777777" w:rsidR="00D2789C" w:rsidRDefault="00D2789C" w:rsidP="00D2789C">
      <w:pPr>
        <w:rPr>
          <w:snapToGrid w:val="0"/>
        </w:rPr>
      </w:pPr>
    </w:p>
    <w:p w14:paraId="3E15B75F" w14:textId="77777777" w:rsidR="00D2789C" w:rsidRDefault="00D2789C" w:rsidP="00D2789C">
      <w:pPr>
        <w:jc w:val="both"/>
        <w:rPr>
          <w:snapToGrid w:val="0"/>
        </w:rPr>
      </w:pPr>
      <w:r>
        <w:rPr>
          <w:snapToGrid w:val="0"/>
        </w:rPr>
        <w:t>Regulamin organizacyjny Gminnego Ośrodka Pomocy Społecznej w Kalinowie zwany dalej „regulaminem” określa szczegółową strukturę organizacyjną Ośrodka, zakres czynności na poszczególnych stanowiskach pracy oraz szczegółowy zakres zadań, uprawnień i obowiązków pracowników w nim zatrudnionych.</w:t>
      </w:r>
    </w:p>
    <w:p w14:paraId="62288459" w14:textId="77777777" w:rsidR="00D2789C" w:rsidRDefault="00D2789C" w:rsidP="00D2789C">
      <w:pPr>
        <w:rPr>
          <w:snapToGrid w:val="0"/>
        </w:rPr>
      </w:pPr>
    </w:p>
    <w:p w14:paraId="476A41C5" w14:textId="77777777" w:rsidR="00D2789C" w:rsidRDefault="00D2789C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 § 2</w:t>
      </w:r>
    </w:p>
    <w:p w14:paraId="5269EA92" w14:textId="77777777" w:rsidR="00D2789C" w:rsidRDefault="00D2789C" w:rsidP="00D2789C">
      <w:pPr>
        <w:rPr>
          <w:snapToGrid w:val="0"/>
        </w:rPr>
      </w:pPr>
    </w:p>
    <w:p w14:paraId="4458D23C" w14:textId="77777777" w:rsidR="00D2789C" w:rsidRDefault="00D2789C" w:rsidP="00D2789C">
      <w:pPr>
        <w:numPr>
          <w:ilvl w:val="0"/>
          <w:numId w:val="1"/>
        </w:numPr>
        <w:jc w:val="both"/>
        <w:rPr>
          <w:snapToGrid w:val="0"/>
        </w:rPr>
      </w:pPr>
      <w:r>
        <w:rPr>
          <w:snapToGrid w:val="0"/>
        </w:rPr>
        <w:t>Zakres działania Ośrodka określa Statut Gminnego Ośrodka Pomocy Społecznej w Kalinowie.</w:t>
      </w:r>
    </w:p>
    <w:p w14:paraId="1E86108E" w14:textId="3221C5B7" w:rsidR="00D2789C" w:rsidRDefault="00D2789C" w:rsidP="00D2789C">
      <w:pPr>
        <w:pStyle w:val="Akapitzlist"/>
        <w:numPr>
          <w:ilvl w:val="0"/>
          <w:numId w:val="1"/>
        </w:numPr>
      </w:pPr>
      <w:r>
        <w:t>Organizację i porządek pracy oraz zw</w:t>
      </w:r>
      <w:r w:rsidR="006E5489">
        <w:t>iązane z tym prawa i obowiązki p</w:t>
      </w:r>
      <w:r>
        <w:t>racodawcy i</w:t>
      </w:r>
      <w:r w:rsidR="006E5489">
        <w:t xml:space="preserve"> pracowników określa Regulamin P</w:t>
      </w:r>
      <w:r>
        <w:t>racy Gminnego Ośrodka Pomocy Społecznej w Kalinowie.</w:t>
      </w:r>
    </w:p>
    <w:p w14:paraId="1835D960" w14:textId="77777777" w:rsidR="00D2789C" w:rsidRDefault="00D2789C" w:rsidP="00D2789C">
      <w:pPr>
        <w:pStyle w:val="Akapitzlist"/>
        <w:numPr>
          <w:ilvl w:val="0"/>
          <w:numId w:val="1"/>
        </w:numPr>
      </w:pPr>
      <w:r>
        <w:t>Wymagania kwalifikacyjne pracowników oraz warunki wynagradzania za pracę i przyznawania innych świadczeń związanych z pracą ustala Regulamin wynagradzania pracowników Gminnego Ośrodka Pomocy Społecznej w Kalinowie.</w:t>
      </w:r>
    </w:p>
    <w:p w14:paraId="64E0FDC8" w14:textId="77777777" w:rsidR="00D2789C" w:rsidRDefault="00D2789C" w:rsidP="00D2789C">
      <w:pPr>
        <w:jc w:val="both"/>
        <w:rPr>
          <w:snapToGrid w:val="0"/>
        </w:rPr>
      </w:pPr>
    </w:p>
    <w:p w14:paraId="2674CD8E" w14:textId="77777777" w:rsidR="00D2789C" w:rsidRDefault="00D2789C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Rozdział II</w:t>
      </w:r>
    </w:p>
    <w:p w14:paraId="69FE89A4" w14:textId="77777777" w:rsidR="00D2789C" w:rsidRDefault="00D2789C" w:rsidP="00D94654">
      <w:pPr>
        <w:jc w:val="center"/>
        <w:rPr>
          <w:b/>
        </w:rPr>
      </w:pPr>
      <w:r>
        <w:rPr>
          <w:b/>
        </w:rPr>
        <w:t>Struktura organizacyjna Ośrodka</w:t>
      </w:r>
    </w:p>
    <w:p w14:paraId="64F3363D" w14:textId="77777777" w:rsidR="00D2789C" w:rsidRDefault="00D2789C" w:rsidP="00D2789C">
      <w:pPr>
        <w:jc w:val="center"/>
        <w:rPr>
          <w:snapToGrid w:val="0"/>
        </w:rPr>
      </w:pPr>
    </w:p>
    <w:p w14:paraId="61749DF2" w14:textId="77777777" w:rsidR="00D2789C" w:rsidRDefault="00D2789C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 § 3</w:t>
      </w:r>
    </w:p>
    <w:p w14:paraId="51DC3A4F" w14:textId="77777777" w:rsidR="00D2789C" w:rsidRDefault="00D2789C" w:rsidP="00D2789C">
      <w:pPr>
        <w:rPr>
          <w:snapToGrid w:val="0"/>
        </w:rPr>
      </w:pPr>
    </w:p>
    <w:p w14:paraId="08B5CA09" w14:textId="77777777" w:rsidR="00D2789C" w:rsidRPr="00224971" w:rsidRDefault="00D2789C" w:rsidP="00224971">
      <w:pPr>
        <w:pStyle w:val="Akapitzlist"/>
        <w:numPr>
          <w:ilvl w:val="0"/>
          <w:numId w:val="31"/>
        </w:numPr>
        <w:jc w:val="both"/>
        <w:rPr>
          <w:snapToGrid w:val="0"/>
        </w:rPr>
      </w:pPr>
      <w:r w:rsidRPr="00224971">
        <w:rPr>
          <w:snapToGrid w:val="0"/>
        </w:rPr>
        <w:t xml:space="preserve">W skład Gminnego Ośrodka Pomocy Społecznej </w:t>
      </w:r>
      <w:r w:rsidR="00D94654" w:rsidRPr="00224971">
        <w:rPr>
          <w:snapToGrid w:val="0"/>
        </w:rPr>
        <w:t>w Kalinowie zwanego</w:t>
      </w:r>
      <w:r w:rsidRPr="00224971">
        <w:rPr>
          <w:snapToGrid w:val="0"/>
        </w:rPr>
        <w:t xml:space="preserve"> dalej „Ośrodkiem” wchodzą niżej wymienione samodzielne stanowiska pracy:</w:t>
      </w:r>
    </w:p>
    <w:p w14:paraId="41146CDF" w14:textId="77777777" w:rsidR="00D2789C" w:rsidRDefault="00D2789C" w:rsidP="00D2789C">
      <w:pPr>
        <w:rPr>
          <w:snapToGrid w:val="0"/>
        </w:rPr>
      </w:pPr>
    </w:p>
    <w:p w14:paraId="47A18A4B" w14:textId="77777777" w:rsidR="00D2789C" w:rsidRDefault="00D2789C" w:rsidP="00D2789C">
      <w:pPr>
        <w:numPr>
          <w:ilvl w:val="0"/>
          <w:numId w:val="2"/>
        </w:numPr>
        <w:jc w:val="both"/>
        <w:rPr>
          <w:snapToGrid w:val="0"/>
        </w:rPr>
      </w:pPr>
      <w:r>
        <w:rPr>
          <w:snapToGrid w:val="0"/>
        </w:rPr>
        <w:t>Kierownik</w:t>
      </w:r>
    </w:p>
    <w:p w14:paraId="1B432C93" w14:textId="77777777" w:rsidR="00D2789C" w:rsidRDefault="00D2789C" w:rsidP="00D2789C">
      <w:pPr>
        <w:numPr>
          <w:ilvl w:val="0"/>
          <w:numId w:val="2"/>
        </w:numPr>
      </w:pPr>
      <w:r>
        <w:t>Główny księgowy</w:t>
      </w:r>
    </w:p>
    <w:p w14:paraId="7B11C842" w14:textId="77777777" w:rsidR="00D2789C" w:rsidRDefault="00D2789C" w:rsidP="00D2789C">
      <w:pPr>
        <w:numPr>
          <w:ilvl w:val="0"/>
          <w:numId w:val="2"/>
        </w:numPr>
      </w:pPr>
      <w:r>
        <w:t>Pracownik socjalny</w:t>
      </w:r>
    </w:p>
    <w:p w14:paraId="743C8967" w14:textId="77777777" w:rsidR="00D2789C" w:rsidRDefault="00E667BA" w:rsidP="00D2789C">
      <w:pPr>
        <w:numPr>
          <w:ilvl w:val="0"/>
          <w:numId w:val="2"/>
        </w:numPr>
      </w:pPr>
      <w:r>
        <w:t>Starszy s</w:t>
      </w:r>
      <w:r w:rsidR="00D2789C">
        <w:t>pecjalista pracy socjalnej</w:t>
      </w:r>
    </w:p>
    <w:p w14:paraId="51703751" w14:textId="77777777" w:rsidR="00D2789C" w:rsidRDefault="00D2789C" w:rsidP="00D2789C">
      <w:pPr>
        <w:numPr>
          <w:ilvl w:val="0"/>
          <w:numId w:val="2"/>
        </w:numPr>
      </w:pPr>
      <w:r>
        <w:t>Inspektor d/s płac i świadczeń rodzinnych</w:t>
      </w:r>
    </w:p>
    <w:p w14:paraId="590704DA" w14:textId="77777777" w:rsidR="00D2789C" w:rsidRDefault="00D2789C" w:rsidP="00D2789C">
      <w:pPr>
        <w:numPr>
          <w:ilvl w:val="0"/>
          <w:numId w:val="2"/>
        </w:numPr>
      </w:pPr>
      <w:r>
        <w:t xml:space="preserve">Inspektor </w:t>
      </w:r>
    </w:p>
    <w:p w14:paraId="7D5204A5" w14:textId="77777777" w:rsidR="00964E58" w:rsidRDefault="00964E58" w:rsidP="00D2789C">
      <w:pPr>
        <w:numPr>
          <w:ilvl w:val="0"/>
          <w:numId w:val="2"/>
        </w:numPr>
      </w:pPr>
      <w:r>
        <w:t>Asystent rodziny</w:t>
      </w:r>
    </w:p>
    <w:p w14:paraId="5ABC0E21" w14:textId="58A65B89" w:rsidR="00D2789C" w:rsidRDefault="00D2789C" w:rsidP="00D2789C">
      <w:pPr>
        <w:numPr>
          <w:ilvl w:val="0"/>
          <w:numId w:val="2"/>
        </w:numPr>
      </w:pPr>
      <w:r>
        <w:t>Młodszy opiekun w OPS</w:t>
      </w:r>
    </w:p>
    <w:p w14:paraId="7298ECB4" w14:textId="77777777" w:rsidR="00224971" w:rsidRDefault="00224971" w:rsidP="00224971">
      <w:pPr>
        <w:ind w:left="360"/>
        <w:jc w:val="both"/>
      </w:pPr>
    </w:p>
    <w:p w14:paraId="7B76F109" w14:textId="0EA5411C" w:rsidR="00D2789C" w:rsidRDefault="00224971" w:rsidP="00224971">
      <w:pPr>
        <w:pStyle w:val="Akapitzlist"/>
        <w:numPr>
          <w:ilvl w:val="0"/>
          <w:numId w:val="31"/>
        </w:numPr>
        <w:jc w:val="both"/>
      </w:pPr>
      <w:r>
        <w:t>Gminny Ośrodek Pomocy Społecznej w Kalinowie mieści się w budynku Banku Spółdzielczego w Kalinowie na pierwszym piętrze:</w:t>
      </w:r>
    </w:p>
    <w:p w14:paraId="6E06A3A5" w14:textId="15A3CEE5" w:rsidR="00224971" w:rsidRDefault="00224971" w:rsidP="00224971">
      <w:pPr>
        <w:pStyle w:val="Akapitzlist"/>
        <w:jc w:val="both"/>
      </w:pPr>
      <w:r>
        <w:t>Ul. Osiedlowa 2, 19-314 Kalinowo, 87 629 89 60.</w:t>
      </w:r>
    </w:p>
    <w:p w14:paraId="7AB8911C" w14:textId="09A7BC5C" w:rsidR="00224971" w:rsidRDefault="00224971" w:rsidP="00224971">
      <w:pPr>
        <w:pStyle w:val="Akapitzlist"/>
        <w:numPr>
          <w:ilvl w:val="0"/>
          <w:numId w:val="31"/>
        </w:numPr>
        <w:jc w:val="both"/>
      </w:pPr>
      <w:r>
        <w:t>W strukturach Ośrodka funkcjonuje mieszkanie chronione, pod adresem: Wysokie 35/3, 19-314 Kalinowo</w:t>
      </w:r>
    </w:p>
    <w:p w14:paraId="1D09E4E7" w14:textId="77777777" w:rsidR="00D2789C" w:rsidRDefault="00D2789C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 § 4</w:t>
      </w:r>
    </w:p>
    <w:p w14:paraId="02F1CCF3" w14:textId="77777777" w:rsidR="00224971" w:rsidRDefault="00224971" w:rsidP="00D2789C">
      <w:pPr>
        <w:jc w:val="center"/>
        <w:rPr>
          <w:b/>
          <w:bCs/>
          <w:snapToGrid w:val="0"/>
        </w:rPr>
      </w:pPr>
    </w:p>
    <w:p w14:paraId="7638A8AF" w14:textId="6D84CFEE" w:rsidR="00DE2109" w:rsidRDefault="00DE2109" w:rsidP="00DE2109">
      <w:pPr>
        <w:pStyle w:val="Akapitzlist"/>
        <w:widowControl/>
        <w:numPr>
          <w:ilvl w:val="1"/>
          <w:numId w:val="31"/>
        </w:numPr>
        <w:autoSpaceDE/>
        <w:autoSpaceDN/>
        <w:adjustRightInd/>
        <w:spacing w:after="160" w:line="259" w:lineRule="auto"/>
        <w:jc w:val="both"/>
        <w:rPr>
          <w:rFonts w:eastAsiaTheme="minorHAnsi" w:cstheme="minorBidi"/>
          <w:szCs w:val="22"/>
          <w:lang w:eastAsia="en-US" w:bidi="ar-SA"/>
        </w:rPr>
      </w:pPr>
      <w:r w:rsidRPr="00DE2109">
        <w:rPr>
          <w:rFonts w:eastAsiaTheme="minorHAnsi" w:cstheme="minorBidi"/>
          <w:szCs w:val="22"/>
          <w:lang w:eastAsia="en-US" w:bidi="ar-SA"/>
        </w:rPr>
        <w:t xml:space="preserve">Funkcjonowanie mieszkania chronionego na podstawie uchwały Nr 160 Rady Ministrów z dnia 20 grudnia 2016 r. w sprawie kompleksowego wsparcia dla rodzin „ Za życiem” (Monitor Polski poz. 1250), a także ustawy o pomocy społecznej (Dz. U. poz. 1876 z </w:t>
      </w:r>
      <w:proofErr w:type="spellStart"/>
      <w:r w:rsidRPr="00DE2109">
        <w:rPr>
          <w:rFonts w:eastAsiaTheme="minorHAnsi" w:cstheme="minorBidi"/>
          <w:szCs w:val="22"/>
          <w:lang w:eastAsia="en-US" w:bidi="ar-SA"/>
        </w:rPr>
        <w:t>póź</w:t>
      </w:r>
      <w:proofErr w:type="spellEnd"/>
      <w:r w:rsidRPr="00DE2109">
        <w:rPr>
          <w:rFonts w:eastAsiaTheme="minorHAnsi" w:cstheme="minorBidi"/>
          <w:szCs w:val="22"/>
          <w:lang w:eastAsia="en-US" w:bidi="ar-SA"/>
        </w:rPr>
        <w:t>. zm.) oraz rozporządzenia Ministra Rodziny i Polityki Społecznej z dnia 26 kwietnia 2018r. w sprawie mieszkań chronionych (Dz. U. poz. 822) określa, przyjęty przez Kierownika Ośrodka  „Regulamin funkcjonowania mieszkania chronionego”.</w:t>
      </w:r>
    </w:p>
    <w:p w14:paraId="0596006B" w14:textId="091C7009" w:rsidR="00DE2109" w:rsidRPr="00DE2109" w:rsidRDefault="00DE2109" w:rsidP="00DE2109">
      <w:pPr>
        <w:pStyle w:val="Akapitzlist"/>
        <w:widowControl/>
        <w:numPr>
          <w:ilvl w:val="1"/>
          <w:numId w:val="31"/>
        </w:numPr>
        <w:autoSpaceDE/>
        <w:autoSpaceDN/>
        <w:adjustRightInd/>
        <w:spacing w:after="160" w:line="259" w:lineRule="auto"/>
        <w:jc w:val="both"/>
        <w:rPr>
          <w:rFonts w:eastAsiaTheme="minorHAnsi" w:cstheme="minorBidi"/>
          <w:szCs w:val="22"/>
          <w:lang w:eastAsia="en-US" w:bidi="ar-SA"/>
        </w:rPr>
      </w:pPr>
      <w:r>
        <w:t>Decyzje w sprawie przyznania pobytu w mieszkaniu chronionym wydaje Kierownik Gminnego Ośrodka Pomocy Społecznej w Kalinowie.</w:t>
      </w:r>
    </w:p>
    <w:p w14:paraId="22BC3188" w14:textId="77777777" w:rsidR="00DE2109" w:rsidRPr="00DE2109" w:rsidRDefault="00DE2109" w:rsidP="00DE2109">
      <w:pPr>
        <w:pStyle w:val="Akapitzlist"/>
        <w:widowControl/>
        <w:numPr>
          <w:ilvl w:val="1"/>
          <w:numId w:val="31"/>
        </w:numPr>
        <w:autoSpaceDE/>
        <w:autoSpaceDN/>
        <w:adjustRightInd/>
        <w:spacing w:after="160" w:line="259" w:lineRule="auto"/>
        <w:jc w:val="both"/>
        <w:rPr>
          <w:rFonts w:eastAsiaTheme="minorHAnsi" w:cstheme="minorBidi"/>
          <w:szCs w:val="22"/>
          <w:lang w:eastAsia="en-US" w:bidi="ar-SA"/>
        </w:rPr>
      </w:pPr>
      <w:r>
        <w:t>Bezpośredni nadzór nad funkcjonowaniem mieszkania chronionego i realizacją zakresu pomocy związanej z pobytem w mieszkaniu chronionym sprawuje Kierownik.</w:t>
      </w:r>
    </w:p>
    <w:p w14:paraId="28C4F2BE" w14:textId="6FEAEAE6" w:rsidR="00DE2109" w:rsidRPr="00C462E2" w:rsidRDefault="00DE2109" w:rsidP="00DE2109">
      <w:pPr>
        <w:pStyle w:val="Akapitzlist"/>
        <w:widowControl/>
        <w:numPr>
          <w:ilvl w:val="1"/>
          <w:numId w:val="31"/>
        </w:numPr>
        <w:autoSpaceDE/>
        <w:autoSpaceDN/>
        <w:adjustRightInd/>
        <w:spacing w:after="160" w:line="259" w:lineRule="auto"/>
        <w:jc w:val="both"/>
        <w:rPr>
          <w:rFonts w:eastAsiaTheme="minorHAnsi" w:cstheme="minorBidi"/>
          <w:szCs w:val="22"/>
          <w:lang w:eastAsia="en-US" w:bidi="ar-SA"/>
        </w:rPr>
      </w:pPr>
      <w:r>
        <w:t>Bieżące funkcjonowanie mieszkania chronionego nadzoruje pracownik socjalny w przypadku osób zagrożonych odebraniem dziecka przy współpracy z asystentem rodziny.</w:t>
      </w:r>
    </w:p>
    <w:p w14:paraId="47CDD843" w14:textId="77777777" w:rsidR="00C462E2" w:rsidRDefault="00C462E2" w:rsidP="00C462E2">
      <w:pPr>
        <w:pStyle w:val="Akapitzlist"/>
        <w:widowControl/>
        <w:autoSpaceDE/>
        <w:autoSpaceDN/>
        <w:adjustRightInd/>
        <w:spacing w:after="160" w:line="259" w:lineRule="auto"/>
        <w:ind w:left="1080"/>
        <w:jc w:val="both"/>
      </w:pPr>
    </w:p>
    <w:p w14:paraId="3EEE50A4" w14:textId="77777777" w:rsidR="00C462E2" w:rsidRPr="00DE2109" w:rsidRDefault="00C462E2" w:rsidP="00C462E2">
      <w:pPr>
        <w:pStyle w:val="Akapitzlist"/>
        <w:widowControl/>
        <w:autoSpaceDE/>
        <w:autoSpaceDN/>
        <w:adjustRightInd/>
        <w:spacing w:after="160" w:line="259" w:lineRule="auto"/>
        <w:ind w:left="1080"/>
        <w:jc w:val="both"/>
        <w:rPr>
          <w:rFonts w:eastAsiaTheme="minorHAnsi" w:cstheme="minorBidi"/>
          <w:szCs w:val="22"/>
          <w:lang w:eastAsia="en-US" w:bidi="ar-SA"/>
        </w:rPr>
      </w:pPr>
    </w:p>
    <w:p w14:paraId="11502A3F" w14:textId="0EFF2FD5" w:rsidR="00224971" w:rsidRDefault="00C462E2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§5</w:t>
      </w:r>
    </w:p>
    <w:p w14:paraId="1F9F247F" w14:textId="77777777" w:rsidR="00D2789C" w:rsidRDefault="00D2789C" w:rsidP="00D2789C">
      <w:pPr>
        <w:rPr>
          <w:snapToGrid w:val="0"/>
        </w:rPr>
      </w:pPr>
    </w:p>
    <w:p w14:paraId="3747E6EA" w14:textId="77777777" w:rsidR="00D2789C" w:rsidRDefault="00D2789C" w:rsidP="00D2789C">
      <w:pPr>
        <w:jc w:val="both"/>
        <w:rPr>
          <w:snapToGrid w:val="0"/>
        </w:rPr>
      </w:pPr>
      <w:r>
        <w:rPr>
          <w:snapToGrid w:val="0"/>
        </w:rPr>
        <w:t>Schemat Organizacyjny Ośrodka przedstawia Załącznik nr 1 do niniejszego regulaminu</w:t>
      </w:r>
    </w:p>
    <w:p w14:paraId="00E360BB" w14:textId="77777777" w:rsidR="00D94654" w:rsidRDefault="00D94654" w:rsidP="00BB278F">
      <w:pPr>
        <w:rPr>
          <w:b/>
          <w:bCs/>
          <w:snapToGrid w:val="0"/>
        </w:rPr>
      </w:pPr>
    </w:p>
    <w:p w14:paraId="2E029CA2" w14:textId="77777777" w:rsidR="00D94654" w:rsidRDefault="00D94654" w:rsidP="00D2789C">
      <w:pPr>
        <w:jc w:val="center"/>
        <w:rPr>
          <w:b/>
          <w:bCs/>
          <w:snapToGrid w:val="0"/>
        </w:rPr>
      </w:pPr>
    </w:p>
    <w:p w14:paraId="353FBD42" w14:textId="77777777" w:rsidR="00D2789C" w:rsidRDefault="00D2789C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Rozdział III</w:t>
      </w:r>
    </w:p>
    <w:p w14:paraId="694C5A1D" w14:textId="77777777" w:rsidR="00D2789C" w:rsidRDefault="00D2789C" w:rsidP="00964E58">
      <w:pPr>
        <w:jc w:val="center"/>
        <w:rPr>
          <w:b/>
        </w:rPr>
      </w:pPr>
      <w:r>
        <w:rPr>
          <w:b/>
        </w:rPr>
        <w:t>Zasady organizacji pracy</w:t>
      </w:r>
    </w:p>
    <w:p w14:paraId="3129F785" w14:textId="77777777" w:rsidR="00D2789C" w:rsidRDefault="00D2789C" w:rsidP="00D2789C">
      <w:pPr>
        <w:jc w:val="center"/>
        <w:rPr>
          <w:snapToGrid w:val="0"/>
        </w:rPr>
      </w:pPr>
    </w:p>
    <w:p w14:paraId="3209778B" w14:textId="77777777" w:rsidR="00D2789C" w:rsidRDefault="00D2789C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 § 5</w:t>
      </w:r>
    </w:p>
    <w:p w14:paraId="303BDB40" w14:textId="77777777" w:rsidR="00D2789C" w:rsidRDefault="00D2789C" w:rsidP="00D2789C">
      <w:pPr>
        <w:rPr>
          <w:snapToGrid w:val="0"/>
        </w:rPr>
      </w:pPr>
    </w:p>
    <w:p w14:paraId="0356F23B" w14:textId="77777777" w:rsidR="00D2789C" w:rsidRDefault="00D2789C" w:rsidP="00D2789C">
      <w:pPr>
        <w:jc w:val="both"/>
        <w:rPr>
          <w:snapToGrid w:val="0"/>
        </w:rPr>
      </w:pPr>
      <w:r>
        <w:rPr>
          <w:snapToGrid w:val="0"/>
        </w:rPr>
        <w:t>W Ośrodku obowiązuje zasada jednoosobowego kierownictwa, zgodnie z którą każdy pracownik podlega bezpośrednio Kierownikowi, od którego otrzymuje polecenia służbowe i przed którym jest odpowiedzialny za wykonywanie powierzonych mu zadań.</w:t>
      </w:r>
    </w:p>
    <w:p w14:paraId="39977BF4" w14:textId="77777777" w:rsidR="00D2789C" w:rsidRDefault="00D2789C" w:rsidP="00D2789C">
      <w:pPr>
        <w:rPr>
          <w:snapToGrid w:val="0"/>
        </w:rPr>
      </w:pPr>
    </w:p>
    <w:p w14:paraId="037B142A" w14:textId="77777777" w:rsidR="00D2789C" w:rsidRDefault="00D2789C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 § 6</w:t>
      </w:r>
    </w:p>
    <w:p w14:paraId="23C13E8A" w14:textId="77777777" w:rsidR="00D2789C" w:rsidRDefault="00D2789C" w:rsidP="00D2789C">
      <w:pPr>
        <w:rPr>
          <w:snapToGrid w:val="0"/>
        </w:rPr>
      </w:pPr>
    </w:p>
    <w:p w14:paraId="4788FF36" w14:textId="77777777" w:rsidR="00D2789C" w:rsidRDefault="00D2789C" w:rsidP="00D2789C">
      <w:pPr>
        <w:jc w:val="both"/>
        <w:rPr>
          <w:snapToGrid w:val="0"/>
        </w:rPr>
      </w:pPr>
      <w:r>
        <w:rPr>
          <w:snapToGrid w:val="0"/>
        </w:rPr>
        <w:t>Kierownik ustala zakres czynności na poszczególnych stanowiskach pracy i indywidualne zakresy obowiązków, uprawnień i odpowiedzialności poszczególnych pracowników.</w:t>
      </w:r>
    </w:p>
    <w:p w14:paraId="6DB3949B" w14:textId="77777777" w:rsidR="00D2789C" w:rsidRDefault="00D2789C" w:rsidP="00D2789C">
      <w:pPr>
        <w:rPr>
          <w:snapToGrid w:val="0"/>
        </w:rPr>
      </w:pPr>
    </w:p>
    <w:p w14:paraId="1D58DDEB" w14:textId="77777777" w:rsidR="00D2789C" w:rsidRDefault="00D2789C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 § 7</w:t>
      </w:r>
    </w:p>
    <w:p w14:paraId="75465184" w14:textId="77777777" w:rsidR="00D2789C" w:rsidRDefault="00D2789C" w:rsidP="00D2789C">
      <w:pPr>
        <w:rPr>
          <w:snapToGrid w:val="0"/>
        </w:rPr>
      </w:pPr>
    </w:p>
    <w:p w14:paraId="25B22A4B" w14:textId="77777777" w:rsidR="00D2789C" w:rsidRDefault="00D2789C" w:rsidP="00D2789C">
      <w:pPr>
        <w:jc w:val="both"/>
        <w:rPr>
          <w:snapToGrid w:val="0"/>
        </w:rPr>
      </w:pPr>
      <w:r>
        <w:rPr>
          <w:snapToGrid w:val="0"/>
        </w:rPr>
        <w:t>Pracownicy zobowiązani są do współpracy i współdziałania w celu realizacji zadań, w szczególności w zakresie wymiany informacji i wzajemnych konsultacji.</w:t>
      </w:r>
    </w:p>
    <w:p w14:paraId="3F0D441B" w14:textId="77777777" w:rsidR="00D2789C" w:rsidRDefault="00D2789C" w:rsidP="00D2789C">
      <w:pPr>
        <w:rPr>
          <w:snapToGrid w:val="0"/>
        </w:rPr>
      </w:pPr>
    </w:p>
    <w:p w14:paraId="7AFA96DF" w14:textId="77777777" w:rsidR="00D2789C" w:rsidRDefault="00D2789C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 § 8 </w:t>
      </w:r>
    </w:p>
    <w:p w14:paraId="7A7AEBC2" w14:textId="77777777" w:rsidR="00D2789C" w:rsidRDefault="00D2789C" w:rsidP="00D2789C">
      <w:pPr>
        <w:rPr>
          <w:snapToGrid w:val="0"/>
        </w:rPr>
      </w:pPr>
    </w:p>
    <w:p w14:paraId="58B37054" w14:textId="469CFB0F" w:rsidR="00D2789C" w:rsidRDefault="00D2789C" w:rsidP="00D2789C">
      <w:pPr>
        <w:jc w:val="both"/>
        <w:rPr>
          <w:snapToGrid w:val="0"/>
        </w:rPr>
      </w:pPr>
      <w:r>
        <w:rPr>
          <w:snapToGrid w:val="0"/>
        </w:rPr>
        <w:t>Na okres nieobecności pracowników, ich zastę</w:t>
      </w:r>
      <w:r w:rsidR="006E5489">
        <w:rPr>
          <w:snapToGrid w:val="0"/>
        </w:rPr>
        <w:t>pców wyznacza kierownik Ośrodka załącznik nr 2</w:t>
      </w:r>
    </w:p>
    <w:p w14:paraId="76E93448" w14:textId="77777777" w:rsidR="00D2789C" w:rsidRDefault="00D2789C" w:rsidP="00D2789C">
      <w:pPr>
        <w:rPr>
          <w:snapToGrid w:val="0"/>
        </w:rPr>
      </w:pPr>
    </w:p>
    <w:p w14:paraId="6B87B254" w14:textId="77777777" w:rsidR="00D2789C" w:rsidRDefault="00D2789C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 § 9</w:t>
      </w:r>
    </w:p>
    <w:p w14:paraId="4FD12A3D" w14:textId="77777777" w:rsidR="00D2789C" w:rsidRDefault="00D2789C" w:rsidP="00D2789C">
      <w:pPr>
        <w:jc w:val="center"/>
        <w:rPr>
          <w:snapToGrid w:val="0"/>
        </w:rPr>
      </w:pPr>
    </w:p>
    <w:p w14:paraId="264E4B64" w14:textId="77777777" w:rsidR="00D2789C" w:rsidRDefault="00D2789C" w:rsidP="00D2789C">
      <w:pPr>
        <w:jc w:val="both"/>
        <w:rPr>
          <w:snapToGrid w:val="0"/>
        </w:rPr>
      </w:pPr>
      <w:r>
        <w:rPr>
          <w:snapToGrid w:val="0"/>
        </w:rPr>
        <w:t>W razie nieobecności Kierownika Ośrodka zast</w:t>
      </w:r>
      <w:r w:rsidR="00964E58">
        <w:rPr>
          <w:snapToGrid w:val="0"/>
        </w:rPr>
        <w:t>ępuje go Główny Księgowy na podstawie stosownych upoważnień</w:t>
      </w:r>
      <w:r>
        <w:rPr>
          <w:snapToGrid w:val="0"/>
        </w:rPr>
        <w:t>.</w:t>
      </w:r>
    </w:p>
    <w:p w14:paraId="24AEFE04" w14:textId="77777777" w:rsidR="00D2789C" w:rsidRDefault="00D2789C" w:rsidP="00D2789C">
      <w:pPr>
        <w:rPr>
          <w:snapToGrid w:val="0"/>
        </w:rPr>
      </w:pPr>
    </w:p>
    <w:p w14:paraId="6853AC41" w14:textId="77777777" w:rsidR="00D2789C" w:rsidRDefault="00D2789C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Rozdział IV</w:t>
      </w:r>
    </w:p>
    <w:p w14:paraId="6D041A6B" w14:textId="77777777" w:rsidR="00D2789C" w:rsidRDefault="00D2789C" w:rsidP="00964E58">
      <w:pPr>
        <w:jc w:val="center"/>
        <w:rPr>
          <w:b/>
        </w:rPr>
      </w:pPr>
      <w:r>
        <w:rPr>
          <w:b/>
        </w:rPr>
        <w:t>Zasady załatwiania spraw i podpisywania pism</w:t>
      </w:r>
    </w:p>
    <w:p w14:paraId="51766EC9" w14:textId="77777777" w:rsidR="00D2789C" w:rsidRDefault="00D2789C" w:rsidP="00D2789C">
      <w:pPr>
        <w:jc w:val="center"/>
        <w:rPr>
          <w:snapToGrid w:val="0"/>
        </w:rPr>
      </w:pPr>
    </w:p>
    <w:p w14:paraId="4784EEDC" w14:textId="77777777" w:rsidR="00D2789C" w:rsidRDefault="00D2789C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 § 10</w:t>
      </w:r>
    </w:p>
    <w:p w14:paraId="51CC3F98" w14:textId="77777777" w:rsidR="00D2789C" w:rsidRDefault="00D2789C" w:rsidP="00D2789C">
      <w:pPr>
        <w:rPr>
          <w:snapToGrid w:val="0"/>
        </w:rPr>
      </w:pPr>
    </w:p>
    <w:p w14:paraId="23B0839C" w14:textId="77777777" w:rsidR="00D2789C" w:rsidRDefault="00D2789C" w:rsidP="00D2789C">
      <w:pPr>
        <w:numPr>
          <w:ilvl w:val="0"/>
          <w:numId w:val="3"/>
        </w:numPr>
        <w:jc w:val="both"/>
        <w:rPr>
          <w:snapToGrid w:val="0"/>
        </w:rPr>
      </w:pPr>
      <w:r>
        <w:rPr>
          <w:snapToGrid w:val="0"/>
        </w:rPr>
        <w:t>Pracownicy są odpowiedzialni za merytoryczne załatwienie sprawy, zgodnie z interesem Ośrodka i interesem społecznym oraz obowiązującymi przepisami.</w:t>
      </w:r>
    </w:p>
    <w:p w14:paraId="45B5C5E6" w14:textId="77777777" w:rsidR="00D2789C" w:rsidRDefault="00D2789C" w:rsidP="00964E58">
      <w:pPr>
        <w:pStyle w:val="Akapitzlist"/>
        <w:numPr>
          <w:ilvl w:val="0"/>
          <w:numId w:val="3"/>
        </w:numPr>
      </w:pPr>
      <w:r>
        <w:t>Pracownicy odpowiadają za właściwą, prawidłową i terminową realizację zadań określonych w zakresie obowiązków.</w:t>
      </w:r>
    </w:p>
    <w:p w14:paraId="6975D44E" w14:textId="77777777" w:rsidR="00D2789C" w:rsidRDefault="00D2789C" w:rsidP="00964E58">
      <w:pPr>
        <w:pStyle w:val="Akapitzlist"/>
        <w:numPr>
          <w:ilvl w:val="0"/>
          <w:numId w:val="3"/>
        </w:numPr>
      </w:pPr>
      <w:r>
        <w:t>Przy załatwianiu indywidualnych spraw klientów Ośrodka pracownicy zobowiązani są do:</w:t>
      </w:r>
    </w:p>
    <w:p w14:paraId="685EA6AD" w14:textId="77777777" w:rsidR="00D2789C" w:rsidRDefault="00D2789C" w:rsidP="00D2789C">
      <w:pPr>
        <w:numPr>
          <w:ilvl w:val="0"/>
          <w:numId w:val="4"/>
        </w:numPr>
        <w:ind w:left="1069"/>
        <w:jc w:val="both"/>
        <w:rPr>
          <w:snapToGrid w:val="0"/>
        </w:rPr>
      </w:pPr>
      <w:r>
        <w:rPr>
          <w:snapToGrid w:val="0"/>
        </w:rPr>
        <w:t>udzielania informacji niezbędnych przy załatwianiu danej sprawy i wyjaśnieniu treści obowiązujących przepisów</w:t>
      </w:r>
    </w:p>
    <w:p w14:paraId="122D1BBC" w14:textId="77777777" w:rsidR="00D2789C" w:rsidRDefault="00D2789C" w:rsidP="00964E58">
      <w:pPr>
        <w:pStyle w:val="Akapitzlist"/>
        <w:numPr>
          <w:ilvl w:val="2"/>
          <w:numId w:val="4"/>
        </w:numPr>
      </w:pPr>
      <w:r>
        <w:t>informowania zainteresowanych o stanie załatwienia sprawy</w:t>
      </w:r>
    </w:p>
    <w:p w14:paraId="678DA973" w14:textId="77777777" w:rsidR="00D2789C" w:rsidRDefault="00D2789C" w:rsidP="00964E58">
      <w:pPr>
        <w:pStyle w:val="Akapitzlist"/>
        <w:numPr>
          <w:ilvl w:val="2"/>
          <w:numId w:val="4"/>
        </w:numPr>
      </w:pPr>
      <w:r>
        <w:t>powiadomienia o przedłużeniu terminu rozstrzygnięcia sprawy</w:t>
      </w:r>
    </w:p>
    <w:p w14:paraId="40AA9CC9" w14:textId="77777777" w:rsidR="00D2789C" w:rsidRDefault="00D2789C" w:rsidP="00D2789C">
      <w:pPr>
        <w:jc w:val="both"/>
        <w:rPr>
          <w:snapToGrid w:val="0"/>
        </w:rPr>
      </w:pPr>
    </w:p>
    <w:p w14:paraId="6C4D9618" w14:textId="77777777" w:rsidR="00D2789C" w:rsidRDefault="00D2789C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 § 11</w:t>
      </w:r>
    </w:p>
    <w:p w14:paraId="77841711" w14:textId="77777777" w:rsidR="00D2789C" w:rsidRDefault="00D2789C" w:rsidP="00D2789C">
      <w:pPr>
        <w:jc w:val="both"/>
        <w:rPr>
          <w:snapToGrid w:val="0"/>
        </w:rPr>
      </w:pPr>
    </w:p>
    <w:p w14:paraId="2175ED3A" w14:textId="77777777" w:rsidR="00D2789C" w:rsidRDefault="00D2789C" w:rsidP="00D2789C">
      <w:pPr>
        <w:numPr>
          <w:ilvl w:val="0"/>
          <w:numId w:val="5"/>
        </w:numPr>
        <w:jc w:val="both"/>
        <w:rPr>
          <w:snapToGrid w:val="0"/>
        </w:rPr>
      </w:pPr>
      <w:r>
        <w:rPr>
          <w:snapToGrid w:val="0"/>
        </w:rPr>
        <w:t xml:space="preserve">Wszelka korespondencja wpływająca do Ośrodka jest rejestrowana </w:t>
      </w:r>
      <w:r>
        <w:rPr>
          <w:snapToGrid w:val="0"/>
          <w:color w:val="000000"/>
        </w:rPr>
        <w:t xml:space="preserve">w rejestrze korespondencji </w:t>
      </w:r>
    </w:p>
    <w:p w14:paraId="441A7BE6" w14:textId="77777777" w:rsidR="00D2789C" w:rsidRDefault="00D2789C" w:rsidP="00D2789C">
      <w:pPr>
        <w:numPr>
          <w:ilvl w:val="0"/>
          <w:numId w:val="5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Pisma wychodzące na zewnątrz są podpisywane przez Kierownika Ośrodka, </w:t>
      </w:r>
      <w:r w:rsidR="00946614">
        <w:rPr>
          <w:snapToGrid w:val="0"/>
          <w:color w:val="000000"/>
        </w:rPr>
        <w:t xml:space="preserve">a </w:t>
      </w:r>
      <w:r>
        <w:rPr>
          <w:snapToGrid w:val="0"/>
          <w:color w:val="000000"/>
        </w:rPr>
        <w:t>także przez pracownika mer</w:t>
      </w:r>
      <w:r w:rsidR="00964E58">
        <w:rPr>
          <w:snapToGrid w:val="0"/>
          <w:color w:val="000000"/>
        </w:rPr>
        <w:t>ytorycznego, opracowującego dane pismo lub prowadzącego</w:t>
      </w:r>
      <w:r>
        <w:rPr>
          <w:snapToGrid w:val="0"/>
          <w:color w:val="000000"/>
        </w:rPr>
        <w:t xml:space="preserve"> sprawę.</w:t>
      </w:r>
    </w:p>
    <w:p w14:paraId="470FF860" w14:textId="77777777" w:rsidR="00D2789C" w:rsidRDefault="00D2789C" w:rsidP="00964E58">
      <w:pPr>
        <w:pStyle w:val="Akapitzlist"/>
        <w:numPr>
          <w:ilvl w:val="0"/>
          <w:numId w:val="5"/>
        </w:numPr>
      </w:pPr>
      <w:r>
        <w:t>Decyzje administracyjne są wydawane na podstawie upoważnień określonych w przepisach szczegółowych</w:t>
      </w:r>
    </w:p>
    <w:p w14:paraId="4AB86233" w14:textId="77777777" w:rsidR="00D2789C" w:rsidRDefault="00D2789C" w:rsidP="00BB278F">
      <w:pPr>
        <w:ind w:firstLine="360"/>
      </w:pPr>
      <w:r>
        <w:t>Do podpisu wyłącznie przez kierownika Ośrodka zastrzeżone są następujące dokumenty:</w:t>
      </w:r>
    </w:p>
    <w:p w14:paraId="1E9C2AE0" w14:textId="77777777" w:rsidR="00D2789C" w:rsidRDefault="00D2789C" w:rsidP="00D2789C">
      <w:pPr>
        <w:ind w:left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a) zarządzenia wewnętrzne</w:t>
      </w:r>
    </w:p>
    <w:p w14:paraId="68259FE0" w14:textId="77777777" w:rsidR="00D2789C" w:rsidRDefault="00D2789C" w:rsidP="00964E58">
      <w:pPr>
        <w:ind w:firstLine="708"/>
      </w:pPr>
      <w:r>
        <w:t>b) decyzje w sprawach osobowych wszystkich pracowników</w:t>
      </w:r>
    </w:p>
    <w:p w14:paraId="06733FAD" w14:textId="77777777" w:rsidR="00D2789C" w:rsidRDefault="00D2789C" w:rsidP="00964E58">
      <w:pPr>
        <w:ind w:firstLine="708"/>
      </w:pPr>
      <w:r>
        <w:t>c) sprawozdania finansowe Ośrodka</w:t>
      </w:r>
    </w:p>
    <w:p w14:paraId="0E5E8786" w14:textId="77777777" w:rsidR="00D2789C" w:rsidRDefault="00D2789C" w:rsidP="00964E58">
      <w:pPr>
        <w:ind w:firstLine="708"/>
      </w:pPr>
      <w:r>
        <w:t>d) korespondencja wychodząca, z wyjątkiem korespondencji, do podpisywania której</w:t>
      </w:r>
    </w:p>
    <w:p w14:paraId="5B81D195" w14:textId="77777777" w:rsidR="00D2789C" w:rsidRDefault="00D2789C" w:rsidP="00D2789C">
      <w:r>
        <w:t xml:space="preserve">    </w:t>
      </w:r>
      <w:r w:rsidR="00964E58">
        <w:tab/>
        <w:t xml:space="preserve">    </w:t>
      </w:r>
      <w:r>
        <w:t>Kierownik Ośrodka upoważnił innych pracowników</w:t>
      </w:r>
    </w:p>
    <w:p w14:paraId="1E5219EC" w14:textId="77777777" w:rsidR="00D2789C" w:rsidRDefault="00D2789C" w:rsidP="00964E58">
      <w:pPr>
        <w:ind w:firstLine="708"/>
      </w:pPr>
      <w:r>
        <w:t>e) inne sprawozdania na których wymagany jest podpis Kierownika</w:t>
      </w:r>
    </w:p>
    <w:p w14:paraId="4EB92F93" w14:textId="77777777" w:rsidR="00D2789C" w:rsidRDefault="00D2789C" w:rsidP="00964E58">
      <w:pPr>
        <w:ind w:left="660"/>
        <w:jc w:val="both"/>
        <w:rPr>
          <w:color w:val="000000"/>
        </w:rPr>
      </w:pPr>
      <w:r>
        <w:rPr>
          <w:color w:val="000000"/>
        </w:rPr>
        <w:t>W czasie nieobecności Kierownika lub w innych uzasadnionych przypadkach dokumenty wymienione w punkcie: c, d, e, podpisuje osoba zastępująca Kierownika.</w:t>
      </w:r>
    </w:p>
    <w:p w14:paraId="31630720" w14:textId="77777777" w:rsidR="00D2789C" w:rsidRDefault="00D2789C" w:rsidP="00D2789C"/>
    <w:p w14:paraId="3F151F9B" w14:textId="77777777" w:rsidR="00D2789C" w:rsidRDefault="00D2789C" w:rsidP="00D2789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Rozdział V</w:t>
      </w:r>
    </w:p>
    <w:p w14:paraId="286A5401" w14:textId="77777777" w:rsidR="00D2789C" w:rsidRDefault="00D2789C" w:rsidP="00D2789C">
      <w:pPr>
        <w:jc w:val="center"/>
        <w:rPr>
          <w:b/>
          <w:bCs/>
        </w:rPr>
      </w:pPr>
      <w:r>
        <w:rPr>
          <w:b/>
          <w:bCs/>
        </w:rPr>
        <w:t>Zakres obowiązków, uprawnień i odpowiedzialności pracowników</w:t>
      </w:r>
    </w:p>
    <w:p w14:paraId="122563E9" w14:textId="77777777" w:rsidR="00D2789C" w:rsidRDefault="00D2789C" w:rsidP="00D2789C">
      <w:pPr>
        <w:jc w:val="center"/>
      </w:pPr>
    </w:p>
    <w:p w14:paraId="3F76A84D" w14:textId="77777777" w:rsidR="00D2789C" w:rsidRDefault="00D2789C" w:rsidP="00D2789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§ 12</w:t>
      </w:r>
    </w:p>
    <w:p w14:paraId="462376D3" w14:textId="77777777" w:rsidR="00D2789C" w:rsidRDefault="00D2789C" w:rsidP="00D2789C">
      <w:pPr>
        <w:jc w:val="center"/>
      </w:pPr>
    </w:p>
    <w:p w14:paraId="60DB911D" w14:textId="0F583795" w:rsidR="00D2789C" w:rsidRPr="006E5489" w:rsidRDefault="00D2789C" w:rsidP="006E5489">
      <w:pPr>
        <w:jc w:val="both"/>
        <w:rPr>
          <w:color w:val="000000"/>
        </w:rPr>
      </w:pPr>
      <w:r>
        <w:rPr>
          <w:color w:val="000000"/>
        </w:rPr>
        <w:t>Pracownicy Gminnego Ośrodka Pomocy Społecznej w Kalinowie w wykonywaniu swoich obowiązków i zadań działają na podstawie i w granicach prawa i obowiązani są do jego ścisłego przestrzegania.</w:t>
      </w:r>
    </w:p>
    <w:p w14:paraId="625AE478" w14:textId="77777777" w:rsidR="00D2789C" w:rsidRDefault="00D2789C" w:rsidP="00D2789C"/>
    <w:p w14:paraId="53FBAEC0" w14:textId="77777777" w:rsidR="00D2789C" w:rsidRDefault="00D2789C" w:rsidP="00D2789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§ 13</w:t>
      </w:r>
    </w:p>
    <w:p w14:paraId="796BEFD0" w14:textId="77777777" w:rsidR="00D2789C" w:rsidRDefault="00D2789C" w:rsidP="00D2789C"/>
    <w:p w14:paraId="3CDBE644" w14:textId="77777777" w:rsidR="00D2789C" w:rsidRDefault="00D2789C" w:rsidP="00D2789C">
      <w:pPr>
        <w:jc w:val="both"/>
        <w:rPr>
          <w:color w:val="000000"/>
        </w:rPr>
      </w:pPr>
      <w:r>
        <w:rPr>
          <w:color w:val="000000"/>
        </w:rPr>
        <w:t>Do podstawowych obowiązków wszystkich pracowników należy:</w:t>
      </w:r>
    </w:p>
    <w:p w14:paraId="5B1D812A" w14:textId="77777777" w:rsidR="00D2789C" w:rsidRDefault="00D2789C" w:rsidP="00D2789C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Wykonywanie obowiązków służbowych zgodnie z przepisami dotyczącymi ochrony danych osobowych oraz innymi przepisami prawa dotyczącymi czynności wykonywanych na stanowisku pracy</w:t>
      </w:r>
    </w:p>
    <w:p w14:paraId="15F10685" w14:textId="77777777" w:rsidR="00D2789C" w:rsidRDefault="00D2789C" w:rsidP="00964E58">
      <w:pPr>
        <w:pStyle w:val="Akapitzlist"/>
        <w:numPr>
          <w:ilvl w:val="0"/>
          <w:numId w:val="6"/>
        </w:numPr>
      </w:pPr>
      <w:r>
        <w:t>przestrzeganie Regulaminu pracy Ośrodka, porządku i dyscypliny pracy</w:t>
      </w:r>
    </w:p>
    <w:p w14:paraId="5A93E31F" w14:textId="77777777" w:rsidR="00D2789C" w:rsidRDefault="00D2789C" w:rsidP="00964E58">
      <w:pPr>
        <w:pStyle w:val="Akapitzlist"/>
        <w:numPr>
          <w:ilvl w:val="0"/>
          <w:numId w:val="6"/>
        </w:numPr>
      </w:pPr>
      <w:r>
        <w:t>rzetelności i terminowości realizacji powierzonych zadań</w:t>
      </w:r>
    </w:p>
    <w:p w14:paraId="767D0F0D" w14:textId="77777777" w:rsidR="00D2789C" w:rsidRDefault="00D2789C" w:rsidP="00964E58">
      <w:pPr>
        <w:pStyle w:val="Akapitzlist"/>
        <w:numPr>
          <w:ilvl w:val="0"/>
          <w:numId w:val="6"/>
        </w:numPr>
      </w:pPr>
      <w:r>
        <w:t>przestrzeganie tajemnicy służbowej</w:t>
      </w:r>
    </w:p>
    <w:p w14:paraId="36B74A0D" w14:textId="77777777" w:rsidR="00D2789C" w:rsidRDefault="00D2789C" w:rsidP="00964E58">
      <w:pPr>
        <w:pStyle w:val="Akapitzlist"/>
        <w:numPr>
          <w:ilvl w:val="0"/>
          <w:numId w:val="6"/>
        </w:numPr>
      </w:pPr>
      <w:r>
        <w:t>zabezpieczanie akt, dokumentów służbowych i pieczątek</w:t>
      </w:r>
    </w:p>
    <w:p w14:paraId="30A0B6F4" w14:textId="77777777" w:rsidR="00D2789C" w:rsidRDefault="00D2789C" w:rsidP="00964E58">
      <w:pPr>
        <w:pStyle w:val="Akapitzlist"/>
        <w:numPr>
          <w:ilvl w:val="0"/>
          <w:numId w:val="6"/>
        </w:numPr>
      </w:pPr>
      <w:r>
        <w:t>przestrzeganie przepisów bezpieczeństwa i higieny pracy oraz przepisów przeciwpożarowych</w:t>
      </w:r>
    </w:p>
    <w:p w14:paraId="20978D81" w14:textId="77777777" w:rsidR="00D2789C" w:rsidRDefault="00D2789C" w:rsidP="00964E58">
      <w:pPr>
        <w:pStyle w:val="Akapitzlist"/>
        <w:numPr>
          <w:ilvl w:val="0"/>
          <w:numId w:val="6"/>
        </w:numPr>
      </w:pPr>
      <w:r>
        <w:t>ochrona mienia Ośrodka</w:t>
      </w:r>
    </w:p>
    <w:p w14:paraId="711C3FB0" w14:textId="77777777" w:rsidR="00D2789C" w:rsidRDefault="00D2789C" w:rsidP="00964E58">
      <w:pPr>
        <w:pStyle w:val="Akapitzlist"/>
        <w:numPr>
          <w:ilvl w:val="0"/>
          <w:numId w:val="6"/>
        </w:numPr>
      </w:pPr>
      <w:r>
        <w:t>doskonalenie własnych umiejętności, stałe uzupełnianie wiedzy w celu należytego wykonywania obowiązków i podnoszenia kwalifikacji zawodowych</w:t>
      </w:r>
    </w:p>
    <w:p w14:paraId="63C43B1F" w14:textId="77777777" w:rsidR="00D2789C" w:rsidRDefault="00D2789C" w:rsidP="00964E58">
      <w:pPr>
        <w:pStyle w:val="Akapitzlist"/>
        <w:numPr>
          <w:ilvl w:val="0"/>
          <w:numId w:val="6"/>
        </w:numPr>
      </w:pPr>
      <w:r>
        <w:t>informowanie przełożonego o wszelkich zauważalnych nieprawidłowościach wynikających z wykonywanych zadań</w:t>
      </w:r>
    </w:p>
    <w:p w14:paraId="7A1CFB96" w14:textId="77777777" w:rsidR="00D2789C" w:rsidRDefault="00D2789C" w:rsidP="00964E58">
      <w:pPr>
        <w:pStyle w:val="Akapitzlist"/>
        <w:numPr>
          <w:ilvl w:val="0"/>
          <w:numId w:val="6"/>
        </w:numPr>
      </w:pPr>
      <w:r>
        <w:t>wykazywanie właściwego stosunku do klientów Ośrodka, przełożonych i współpracowników</w:t>
      </w:r>
    </w:p>
    <w:p w14:paraId="22893163" w14:textId="77777777" w:rsidR="00BB278F" w:rsidRDefault="00BB278F" w:rsidP="00BB278F">
      <w:pPr>
        <w:pStyle w:val="Akapitzlist"/>
      </w:pPr>
    </w:p>
    <w:p w14:paraId="44EC95D7" w14:textId="77777777" w:rsidR="00D2789C" w:rsidRDefault="00D2789C" w:rsidP="00D2789C">
      <w:pPr>
        <w:jc w:val="both"/>
        <w:rPr>
          <w:color w:val="000000"/>
        </w:rPr>
      </w:pPr>
    </w:p>
    <w:p w14:paraId="433D25C2" w14:textId="77777777" w:rsidR="00D2789C" w:rsidRDefault="00D2789C" w:rsidP="00D2789C">
      <w:pPr>
        <w:jc w:val="center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§ 14</w:t>
      </w:r>
    </w:p>
    <w:p w14:paraId="04386F19" w14:textId="77777777" w:rsidR="00BB278F" w:rsidRDefault="00BB278F" w:rsidP="00D2789C">
      <w:pPr>
        <w:jc w:val="center"/>
        <w:rPr>
          <w:color w:val="000000"/>
        </w:rPr>
      </w:pPr>
    </w:p>
    <w:p w14:paraId="1BDE565A" w14:textId="77777777" w:rsidR="00D2789C" w:rsidRDefault="00D2789C" w:rsidP="00D2789C">
      <w:pPr>
        <w:jc w:val="both"/>
        <w:rPr>
          <w:color w:val="000000"/>
        </w:rPr>
      </w:pPr>
      <w:r>
        <w:rPr>
          <w:color w:val="000000"/>
        </w:rPr>
        <w:t>Do podstawowych uprawnień wszystkich pracowników należy</w:t>
      </w:r>
      <w:r w:rsidR="00C5473A">
        <w:rPr>
          <w:color w:val="000000"/>
        </w:rPr>
        <w:t xml:space="preserve"> w szczególności</w:t>
      </w:r>
      <w:r>
        <w:rPr>
          <w:color w:val="000000"/>
        </w:rPr>
        <w:t>:</w:t>
      </w:r>
    </w:p>
    <w:p w14:paraId="3BA36A20" w14:textId="77777777" w:rsidR="00D2789C" w:rsidRDefault="00D2789C" w:rsidP="00D2789C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kontaktowanie się z innymi pracownikami w sprawach objętych zakresem zadań</w:t>
      </w:r>
    </w:p>
    <w:p w14:paraId="072B26A5" w14:textId="77777777" w:rsidR="00D2789C" w:rsidRDefault="00D2789C" w:rsidP="00964E58">
      <w:pPr>
        <w:pStyle w:val="Akapitzlist"/>
        <w:numPr>
          <w:ilvl w:val="0"/>
          <w:numId w:val="7"/>
        </w:numPr>
      </w:pPr>
      <w:r>
        <w:t>odwoływanie się od decyzji i poleceń przełożonego jeżeli są one sprzeczne z aktualnymi przepisami lub interesem Ośrodka</w:t>
      </w:r>
    </w:p>
    <w:p w14:paraId="1D763354" w14:textId="77777777" w:rsidR="00D2789C" w:rsidRDefault="00D2789C" w:rsidP="00964E58">
      <w:pPr>
        <w:pStyle w:val="Akapitzlist"/>
        <w:numPr>
          <w:ilvl w:val="0"/>
          <w:numId w:val="7"/>
        </w:numPr>
      </w:pPr>
      <w:r>
        <w:t>informowanie przełożonego o trudnościach uniemożliwiających wykonanie zadań lub poleceń służbowych</w:t>
      </w:r>
    </w:p>
    <w:p w14:paraId="5A9BD782" w14:textId="77777777" w:rsidR="00D2789C" w:rsidRDefault="00D2789C" w:rsidP="00964E58">
      <w:pPr>
        <w:pStyle w:val="Akapitzlist"/>
        <w:numPr>
          <w:ilvl w:val="0"/>
          <w:numId w:val="7"/>
        </w:numPr>
      </w:pPr>
      <w:r>
        <w:t>pozostałe uprawnienia wynikają z Kodeksu pracy i Regulaminu pracy Gminnego Ośrodka Pomocy Społecznej w Kalinowie</w:t>
      </w:r>
    </w:p>
    <w:p w14:paraId="28750CFD" w14:textId="77777777" w:rsidR="00BB278F" w:rsidRDefault="00BB278F" w:rsidP="00BB278F">
      <w:pPr>
        <w:pStyle w:val="Akapitzlist"/>
        <w:ind w:left="795"/>
      </w:pPr>
    </w:p>
    <w:p w14:paraId="27A786B2" w14:textId="77777777" w:rsidR="00D2789C" w:rsidRDefault="00D2789C" w:rsidP="00D2789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§ 15</w:t>
      </w:r>
    </w:p>
    <w:p w14:paraId="2D7FFFE8" w14:textId="77777777" w:rsidR="00BB278F" w:rsidRDefault="00BB278F" w:rsidP="00D2789C">
      <w:pPr>
        <w:jc w:val="center"/>
        <w:rPr>
          <w:b/>
          <w:bCs/>
          <w:color w:val="000000"/>
        </w:rPr>
      </w:pPr>
    </w:p>
    <w:p w14:paraId="60E726CA" w14:textId="77777777" w:rsidR="00D2789C" w:rsidRDefault="00D2789C" w:rsidP="00D2789C">
      <w:r>
        <w:t>Pracownicy są odpowiedzialni w szczególności za:</w:t>
      </w:r>
    </w:p>
    <w:p w14:paraId="1EC80234" w14:textId="77777777" w:rsidR="00D2789C" w:rsidRDefault="00D2789C" w:rsidP="00964E58">
      <w:pPr>
        <w:pStyle w:val="Akapitzlist"/>
        <w:numPr>
          <w:ilvl w:val="0"/>
          <w:numId w:val="21"/>
        </w:numPr>
      </w:pPr>
      <w:r>
        <w:t>inicjowanie i podejmowanie przedsięwzięć organizacyjnych w celu zapewnienia właściwej i terminowej realizacji zadań</w:t>
      </w:r>
    </w:p>
    <w:p w14:paraId="7A09512A" w14:textId="77777777" w:rsidR="00D2789C" w:rsidRDefault="00D2789C" w:rsidP="00964E58">
      <w:pPr>
        <w:pStyle w:val="Akapitzlist"/>
        <w:numPr>
          <w:ilvl w:val="0"/>
          <w:numId w:val="21"/>
        </w:numPr>
      </w:pPr>
      <w:r>
        <w:t>opracowanie prognoz, analiz oraz sprawozdań w zakresie prowadzonych spraw</w:t>
      </w:r>
    </w:p>
    <w:p w14:paraId="527BB503" w14:textId="77777777" w:rsidR="00D2789C" w:rsidRDefault="00D2789C" w:rsidP="00964E58">
      <w:pPr>
        <w:pStyle w:val="Akapitzlist"/>
        <w:numPr>
          <w:ilvl w:val="0"/>
          <w:numId w:val="21"/>
        </w:numPr>
      </w:pPr>
      <w:r>
        <w:t>współudział w opracowywaniu projektu budżetu w części dotyczącej działania swojego stanowiska pracy</w:t>
      </w:r>
    </w:p>
    <w:p w14:paraId="6EDC1E8F" w14:textId="77777777" w:rsidR="00D2789C" w:rsidRDefault="00D2789C" w:rsidP="00964E58">
      <w:pPr>
        <w:pStyle w:val="Akapitzlist"/>
        <w:numPr>
          <w:ilvl w:val="0"/>
          <w:numId w:val="21"/>
        </w:numPr>
      </w:pPr>
      <w:r>
        <w:t>terminowe wykonywanie zadań i ścisłe przestrzeganie przepisów wynikających z ustaw o ochronie danych osobowych, ochronie informacji niejawnych, o dostępie do informacji publicznej i innych realizowanych na poszczególnych stanowiskach pracy</w:t>
      </w:r>
    </w:p>
    <w:p w14:paraId="0D8D586D" w14:textId="77777777" w:rsidR="00D2789C" w:rsidRDefault="00D2789C" w:rsidP="00964E58">
      <w:pPr>
        <w:pStyle w:val="Akapitzlist"/>
        <w:numPr>
          <w:ilvl w:val="0"/>
          <w:numId w:val="21"/>
        </w:numPr>
      </w:pPr>
      <w:r>
        <w:t xml:space="preserve">kompletowanie i aktualizowanie aktów prawnych dotyczących wykonywanych </w:t>
      </w:r>
      <w:r>
        <w:lastRenderedPageBreak/>
        <w:t>czynności</w:t>
      </w:r>
    </w:p>
    <w:p w14:paraId="02860679" w14:textId="77777777" w:rsidR="00D2789C" w:rsidRDefault="00D2789C" w:rsidP="00D2789C"/>
    <w:p w14:paraId="6AB2FE43" w14:textId="77777777" w:rsidR="00D2789C" w:rsidRDefault="00D2789C" w:rsidP="00D2789C"/>
    <w:p w14:paraId="6FD133EB" w14:textId="77777777" w:rsidR="00D2789C" w:rsidRDefault="00D2789C" w:rsidP="00D2789C">
      <w:pPr>
        <w:jc w:val="center"/>
        <w:rPr>
          <w:b/>
          <w:bCs/>
        </w:rPr>
      </w:pPr>
      <w:r>
        <w:rPr>
          <w:b/>
          <w:bCs/>
        </w:rPr>
        <w:t>Rozdział VI</w:t>
      </w:r>
    </w:p>
    <w:p w14:paraId="47C1BE93" w14:textId="77777777" w:rsidR="007A6C91" w:rsidRDefault="007A6C91" w:rsidP="00D2789C">
      <w:pPr>
        <w:jc w:val="center"/>
        <w:rPr>
          <w:b/>
          <w:bCs/>
        </w:rPr>
      </w:pPr>
    </w:p>
    <w:p w14:paraId="6EB8DF26" w14:textId="77777777" w:rsidR="00D2789C" w:rsidRDefault="00D2789C" w:rsidP="007A6C91">
      <w:pPr>
        <w:jc w:val="center"/>
        <w:rPr>
          <w:b/>
        </w:rPr>
      </w:pPr>
      <w:r>
        <w:rPr>
          <w:b/>
        </w:rPr>
        <w:t>Zakres obowiązków i odpowiedzialności Kierownika Ośrodka</w:t>
      </w:r>
    </w:p>
    <w:p w14:paraId="4555952A" w14:textId="77777777" w:rsidR="00D2789C" w:rsidRDefault="00D2789C" w:rsidP="007A6C91">
      <w:pPr>
        <w:jc w:val="center"/>
      </w:pPr>
      <w:r>
        <w:rPr>
          <w:b/>
        </w:rPr>
        <w:t>i Głównego księgowego Ośrodka</w:t>
      </w:r>
    </w:p>
    <w:p w14:paraId="7F483682" w14:textId="77777777" w:rsidR="00D2789C" w:rsidRDefault="00D2789C" w:rsidP="00D2789C"/>
    <w:p w14:paraId="51C50265" w14:textId="77777777" w:rsidR="00964E58" w:rsidRDefault="00964E58" w:rsidP="00D2789C">
      <w:pPr>
        <w:jc w:val="center"/>
        <w:rPr>
          <w:b/>
          <w:bCs/>
        </w:rPr>
      </w:pPr>
    </w:p>
    <w:p w14:paraId="0DF9B7A8" w14:textId="77777777" w:rsidR="00964E58" w:rsidRDefault="00964E58" w:rsidP="00D2789C">
      <w:pPr>
        <w:jc w:val="center"/>
        <w:rPr>
          <w:b/>
          <w:bCs/>
        </w:rPr>
      </w:pPr>
    </w:p>
    <w:p w14:paraId="40076F23" w14:textId="77777777" w:rsidR="00D2789C" w:rsidRDefault="00D2789C" w:rsidP="00D2789C">
      <w:pPr>
        <w:jc w:val="center"/>
        <w:rPr>
          <w:b/>
          <w:bCs/>
        </w:rPr>
      </w:pPr>
      <w:r>
        <w:rPr>
          <w:b/>
          <w:bCs/>
        </w:rPr>
        <w:t>Zakres obowiązków i odpowiedzialności Kierownika Ośrodka</w:t>
      </w:r>
    </w:p>
    <w:p w14:paraId="46590D65" w14:textId="77777777" w:rsidR="006E5489" w:rsidRDefault="006E5489" w:rsidP="00D2789C">
      <w:pPr>
        <w:jc w:val="center"/>
        <w:rPr>
          <w:b/>
          <w:bCs/>
        </w:rPr>
      </w:pPr>
    </w:p>
    <w:p w14:paraId="783F7A03" w14:textId="77777777" w:rsidR="00D2789C" w:rsidRDefault="003D12D4" w:rsidP="003D12D4">
      <w:pPr>
        <w:jc w:val="center"/>
      </w:pPr>
      <w:r>
        <w:rPr>
          <w:b/>
        </w:rPr>
        <w:t>§</w:t>
      </w:r>
      <w:r w:rsidR="00D2789C">
        <w:rPr>
          <w:b/>
        </w:rPr>
        <w:t>16</w:t>
      </w:r>
    </w:p>
    <w:p w14:paraId="3638BF4C" w14:textId="77777777" w:rsidR="00D2789C" w:rsidRDefault="00D2789C" w:rsidP="00D2789C">
      <w:pPr>
        <w:rPr>
          <w:snapToGrid w:val="0"/>
        </w:rPr>
      </w:pPr>
    </w:p>
    <w:p w14:paraId="3A0FAA57" w14:textId="77777777" w:rsidR="00D2789C" w:rsidRDefault="00D2789C" w:rsidP="00D2789C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Do podstawowych obowiązków i odpowiedzialności Kierownika Ośrodka należy w szczególności:</w:t>
      </w:r>
    </w:p>
    <w:p w14:paraId="06069C62" w14:textId="77777777" w:rsidR="00D2789C" w:rsidRDefault="00D2789C" w:rsidP="00D2789C">
      <w:pPr>
        <w:numPr>
          <w:ilvl w:val="0"/>
          <w:numId w:val="9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zarządzanie, nadzorowanie i kierowanie pracą Ośrodka i podległych pracowników</w:t>
      </w:r>
    </w:p>
    <w:p w14:paraId="46AA07BC" w14:textId="77777777" w:rsidR="00D2789C" w:rsidRDefault="00D2789C" w:rsidP="00343B78">
      <w:pPr>
        <w:pStyle w:val="Akapitzlist"/>
        <w:numPr>
          <w:ilvl w:val="0"/>
          <w:numId w:val="9"/>
        </w:numPr>
      </w:pPr>
      <w:r>
        <w:t>nadzorowanie realizacji zadań określonych w Statucie Ośrodka</w:t>
      </w:r>
    </w:p>
    <w:p w14:paraId="03F7909E" w14:textId="77777777" w:rsidR="00D2789C" w:rsidRDefault="00D2789C" w:rsidP="00343B78">
      <w:pPr>
        <w:pStyle w:val="Akapitzlist"/>
        <w:numPr>
          <w:ilvl w:val="0"/>
          <w:numId w:val="9"/>
        </w:numPr>
      </w:pPr>
      <w:r>
        <w:t>wykonywanie uprawnień pracodawcy wobec pracowników Ośrodka i dokonywanie wszelkich czynności z zakresu prawa pracy</w:t>
      </w:r>
    </w:p>
    <w:p w14:paraId="4B739E4B" w14:textId="77777777" w:rsidR="00D2789C" w:rsidRDefault="00D2789C" w:rsidP="00343B78">
      <w:pPr>
        <w:pStyle w:val="Akapitzlist"/>
        <w:numPr>
          <w:ilvl w:val="0"/>
          <w:numId w:val="9"/>
        </w:numPr>
      </w:pPr>
      <w:r>
        <w:t>wydawanie zarządzeń wewnętrznych, instrukcji i poleceń służbowych w sprawach dotyczących pracy i funkcjonowania Ośrodka</w:t>
      </w:r>
    </w:p>
    <w:p w14:paraId="2D8C731F" w14:textId="77777777" w:rsidR="00D2789C" w:rsidRDefault="00D2789C" w:rsidP="00343B78">
      <w:pPr>
        <w:pStyle w:val="Akapitzlist"/>
        <w:numPr>
          <w:ilvl w:val="0"/>
          <w:numId w:val="9"/>
        </w:numPr>
      </w:pPr>
      <w:r>
        <w:t>zarządzanie mieniem Ośrodka</w:t>
      </w:r>
    </w:p>
    <w:p w14:paraId="002937DE" w14:textId="77777777" w:rsidR="00D2789C" w:rsidRDefault="00D2789C" w:rsidP="00343B78">
      <w:pPr>
        <w:pStyle w:val="Akapitzlist"/>
        <w:numPr>
          <w:ilvl w:val="0"/>
          <w:numId w:val="9"/>
        </w:numPr>
      </w:pPr>
      <w:r>
        <w:t>reprezentowanie Ośrodka na zewnątrz</w:t>
      </w:r>
    </w:p>
    <w:p w14:paraId="4850FDB0" w14:textId="77777777" w:rsidR="00D2789C" w:rsidRDefault="00D2789C" w:rsidP="00343B78">
      <w:pPr>
        <w:pStyle w:val="Akapitzlist"/>
        <w:numPr>
          <w:ilvl w:val="0"/>
          <w:numId w:val="9"/>
        </w:numPr>
      </w:pPr>
      <w:r>
        <w:t>prowadzenie kontroli wewnętrznej</w:t>
      </w:r>
    </w:p>
    <w:p w14:paraId="66213210" w14:textId="77777777" w:rsidR="00D2789C" w:rsidRDefault="00D2789C" w:rsidP="00343B78">
      <w:pPr>
        <w:pStyle w:val="Akapitzlist"/>
        <w:numPr>
          <w:ilvl w:val="0"/>
          <w:numId w:val="9"/>
        </w:numPr>
      </w:pPr>
      <w:r>
        <w:t>dokonywanie okresowych ocen pracowników</w:t>
      </w:r>
    </w:p>
    <w:p w14:paraId="228A71F8" w14:textId="77777777" w:rsidR="00D2789C" w:rsidRDefault="00D2789C" w:rsidP="00343B78">
      <w:pPr>
        <w:pStyle w:val="Akapitzlist"/>
        <w:numPr>
          <w:ilvl w:val="0"/>
          <w:numId w:val="9"/>
        </w:numPr>
      </w:pPr>
      <w:r>
        <w:t>wydawanie decyzji administracyjnych na podstawie udzielonych upoważnień przez Wójta Gminy Kalinowo</w:t>
      </w:r>
    </w:p>
    <w:p w14:paraId="34430EFC" w14:textId="77777777" w:rsidR="00D2789C" w:rsidRDefault="00D2789C" w:rsidP="00343B78">
      <w:pPr>
        <w:pStyle w:val="Akapitzlist"/>
        <w:numPr>
          <w:ilvl w:val="0"/>
          <w:numId w:val="9"/>
        </w:numPr>
      </w:pPr>
      <w:r>
        <w:t>zatwierdzanie do wypłaty dokumentów finansowo-księgowych</w:t>
      </w:r>
    </w:p>
    <w:p w14:paraId="0BA2B5DD" w14:textId="77777777" w:rsidR="00D2789C" w:rsidRDefault="00D2789C" w:rsidP="00343B78">
      <w:pPr>
        <w:pStyle w:val="Akapitzlist"/>
        <w:numPr>
          <w:ilvl w:val="0"/>
          <w:numId w:val="9"/>
        </w:numPr>
      </w:pPr>
      <w:r>
        <w:t>nadzorowanie realizacji budżetu przy uwzględnieniu przepisów ustawy o finansach publicznych</w:t>
      </w:r>
    </w:p>
    <w:p w14:paraId="7C278A5E" w14:textId="77777777" w:rsidR="00D2789C" w:rsidRDefault="00D2789C" w:rsidP="00343B78">
      <w:pPr>
        <w:pStyle w:val="Akapitzlist"/>
        <w:numPr>
          <w:ilvl w:val="0"/>
          <w:numId w:val="9"/>
        </w:numPr>
      </w:pPr>
      <w:r>
        <w:t>nadzorowanie przestrzegania dyscypliny finansów publicznych w Ośrodku</w:t>
      </w:r>
    </w:p>
    <w:p w14:paraId="13F42300" w14:textId="77777777" w:rsidR="00D2789C" w:rsidRDefault="00D2789C" w:rsidP="00343B78">
      <w:pPr>
        <w:pStyle w:val="Akapitzlist"/>
        <w:numPr>
          <w:ilvl w:val="0"/>
          <w:numId w:val="9"/>
        </w:numPr>
      </w:pPr>
      <w:r>
        <w:t>zabezpieczanie przestrzegania porządku i dyscypliny pracy oraz nadzór nad przestrzeganie przepisów przeciwpożarowych i bezpieczeństwa oraz higieny pracy</w:t>
      </w:r>
    </w:p>
    <w:p w14:paraId="17EF6B61" w14:textId="77777777" w:rsidR="00D2789C" w:rsidRDefault="00D2789C" w:rsidP="00343B78">
      <w:pPr>
        <w:pStyle w:val="Akapitzlist"/>
        <w:numPr>
          <w:ilvl w:val="0"/>
          <w:numId w:val="9"/>
        </w:numPr>
      </w:pPr>
      <w:r>
        <w:t>przygotowywanie projektów aktów prawnych wydawanych przez Radę Gminy w Kalinowie oraz Wójta Kalinowa, dotyczących funkcjonowania i realizacji zadań Ośrodka</w:t>
      </w:r>
    </w:p>
    <w:p w14:paraId="56F71A70" w14:textId="77777777" w:rsidR="00D2789C" w:rsidRDefault="00D2789C" w:rsidP="00343B78">
      <w:pPr>
        <w:pStyle w:val="Akapitzlist"/>
        <w:numPr>
          <w:ilvl w:val="0"/>
          <w:numId w:val="9"/>
        </w:numPr>
      </w:pPr>
      <w:r>
        <w:t>składanie Radzie Gminy Kalinowo corocznych sprawozdań z działalności Ośrodka oraz przedstawianie potrzeb w tym zakresie.</w:t>
      </w:r>
    </w:p>
    <w:p w14:paraId="60BE2F59" w14:textId="77777777" w:rsidR="00D2789C" w:rsidRDefault="00D2789C" w:rsidP="00D2789C">
      <w:pPr>
        <w:jc w:val="both"/>
        <w:rPr>
          <w:snapToGrid w:val="0"/>
          <w:color w:val="000000"/>
        </w:rPr>
      </w:pPr>
    </w:p>
    <w:p w14:paraId="7B2B626A" w14:textId="77777777" w:rsidR="00D2789C" w:rsidRDefault="00D2789C" w:rsidP="00D2789C">
      <w:pPr>
        <w:jc w:val="center"/>
        <w:rPr>
          <w:b/>
          <w:bCs/>
          <w:snapToGrid w:val="0"/>
          <w:color w:val="000000"/>
        </w:rPr>
      </w:pPr>
      <w:r>
        <w:rPr>
          <w:b/>
          <w:bCs/>
          <w:snapToGrid w:val="0"/>
          <w:color w:val="000000"/>
        </w:rPr>
        <w:t>Zakres obowiązków i odpowiedzialności Głównego księgowego Ośrodka</w:t>
      </w:r>
    </w:p>
    <w:p w14:paraId="4A6B6ABA" w14:textId="77777777" w:rsidR="00D2789C" w:rsidRDefault="00D2789C" w:rsidP="00D2789C">
      <w:pPr>
        <w:rPr>
          <w:snapToGrid w:val="0"/>
        </w:rPr>
      </w:pPr>
    </w:p>
    <w:p w14:paraId="15EA42E8" w14:textId="77777777" w:rsidR="00D2789C" w:rsidRDefault="00D2789C" w:rsidP="00D2789C">
      <w:pPr>
        <w:jc w:val="center"/>
        <w:rPr>
          <w:b/>
          <w:bCs/>
          <w:snapToGrid w:val="0"/>
          <w:color w:val="000000"/>
        </w:rPr>
      </w:pPr>
      <w:r>
        <w:rPr>
          <w:b/>
          <w:bCs/>
          <w:snapToGrid w:val="0"/>
          <w:color w:val="000000"/>
        </w:rPr>
        <w:t xml:space="preserve"> § 17</w:t>
      </w:r>
    </w:p>
    <w:p w14:paraId="57156FE2" w14:textId="77777777" w:rsidR="00D2789C" w:rsidRDefault="00D2789C" w:rsidP="00D2789C"/>
    <w:p w14:paraId="6C721461" w14:textId="77777777" w:rsidR="007A6C91" w:rsidRPr="007A6C91" w:rsidRDefault="00D2789C" w:rsidP="007A6C91">
      <w:pPr>
        <w:jc w:val="both"/>
        <w:rPr>
          <w:color w:val="000000"/>
        </w:rPr>
      </w:pPr>
      <w:r>
        <w:rPr>
          <w:color w:val="000000"/>
        </w:rPr>
        <w:t>Do podstawowych obowiązków i odpowiedzialności Głównego księgowego należy w szczególności:</w:t>
      </w:r>
    </w:p>
    <w:p w14:paraId="6F84C0ED" w14:textId="77777777" w:rsidR="007A6C91" w:rsidRDefault="007A6C91" w:rsidP="00D2789C">
      <w:pPr>
        <w:jc w:val="both"/>
        <w:rPr>
          <w:color w:val="000000"/>
        </w:rPr>
      </w:pPr>
    </w:p>
    <w:p w14:paraId="52EA2F52" w14:textId="77777777" w:rsidR="00D2789C" w:rsidRDefault="00D2789C" w:rsidP="00D2789C">
      <w:pPr>
        <w:numPr>
          <w:ilvl w:val="0"/>
          <w:numId w:val="10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prowadzenie rachunkowości Ośrodka oraz całości spraw związanych z zobowiązaniami podatkowymi, ubezpieczeniami i płacami</w:t>
      </w:r>
      <w:r w:rsidR="00946614">
        <w:rPr>
          <w:snapToGrid w:val="0"/>
          <w:color w:val="000000"/>
        </w:rPr>
        <w:t xml:space="preserve"> zgodnie z obowiązującymi przepisami w szczególności ustawą o finansach publicznych, ustawą o rachunkowości, ustawą o </w:t>
      </w:r>
      <w:r w:rsidR="00946614">
        <w:rPr>
          <w:snapToGrid w:val="0"/>
          <w:color w:val="000000"/>
        </w:rPr>
        <w:lastRenderedPageBreak/>
        <w:t xml:space="preserve">systemie ubezpieczeń społecznych, ustawą o pracownikach samorządowych, </w:t>
      </w:r>
      <w:r w:rsidR="00E667BA">
        <w:rPr>
          <w:snapToGrid w:val="0"/>
          <w:color w:val="000000"/>
        </w:rPr>
        <w:t xml:space="preserve">ustawą o ochronie danych osobowych, </w:t>
      </w:r>
      <w:r w:rsidR="00946614">
        <w:rPr>
          <w:snapToGrid w:val="0"/>
          <w:color w:val="000000"/>
        </w:rPr>
        <w:t>kodeksem pracy.</w:t>
      </w:r>
    </w:p>
    <w:p w14:paraId="7D2633ED" w14:textId="77777777" w:rsidR="00D2789C" w:rsidRDefault="00D2789C" w:rsidP="007A6C91">
      <w:pPr>
        <w:pStyle w:val="Akapitzlist"/>
        <w:numPr>
          <w:ilvl w:val="0"/>
          <w:numId w:val="10"/>
        </w:numPr>
      </w:pPr>
      <w:r>
        <w:t>wykonywanie dyspozycji środkami pieniężnymi</w:t>
      </w:r>
    </w:p>
    <w:p w14:paraId="3DA314D1" w14:textId="77777777" w:rsidR="00D2789C" w:rsidRDefault="00D2789C" w:rsidP="007A6C91">
      <w:pPr>
        <w:pStyle w:val="Akapitzlist"/>
        <w:numPr>
          <w:ilvl w:val="0"/>
          <w:numId w:val="10"/>
        </w:numPr>
      </w:pPr>
      <w:r>
        <w:t>dokonywanie wstępnej kontroli:</w:t>
      </w:r>
    </w:p>
    <w:p w14:paraId="34626A5F" w14:textId="77777777" w:rsidR="00D2789C" w:rsidRDefault="00D2789C" w:rsidP="00D2789C">
      <w:pPr>
        <w:numPr>
          <w:ilvl w:val="0"/>
          <w:numId w:val="11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zgodności operacji gospodarczych i finansowych z planem finansowym</w:t>
      </w:r>
    </w:p>
    <w:p w14:paraId="3E978D30" w14:textId="77777777" w:rsidR="00D2789C" w:rsidRDefault="00D2789C" w:rsidP="007A6C91">
      <w:pPr>
        <w:pStyle w:val="Akapitzlist"/>
        <w:numPr>
          <w:ilvl w:val="0"/>
          <w:numId w:val="11"/>
        </w:numPr>
      </w:pPr>
      <w:r>
        <w:t>kompletności i rzetelności dokumentów dotyczących operacji gospodarczych i finansowych</w:t>
      </w:r>
    </w:p>
    <w:p w14:paraId="571039A3" w14:textId="77777777" w:rsidR="00D2789C" w:rsidRDefault="00D2789C" w:rsidP="00D2789C">
      <w:pPr>
        <w:numPr>
          <w:ilvl w:val="0"/>
          <w:numId w:val="10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sporządzanie sprawozdań finansowych, rocznego bilansu, rachunku zysków i strat, zestawienia zmian w funduszu jednostki oraz planu budżetowego, a także dokonywanie niezbędnych zmian w planie i czuwanie nad nieprzekroczeniem wydatków w paragrafach oraz zapewnienie wypłacalności wobec kontrahentów</w:t>
      </w:r>
    </w:p>
    <w:p w14:paraId="247FFBD5" w14:textId="77777777" w:rsidR="00D2789C" w:rsidRDefault="00D2789C" w:rsidP="007A6C91">
      <w:pPr>
        <w:pStyle w:val="Akapitzlist"/>
        <w:numPr>
          <w:ilvl w:val="0"/>
          <w:numId w:val="10"/>
        </w:numPr>
      </w:pPr>
      <w:r>
        <w:t>terminowe informowanie organu prowadzącego o brakach w budżecie</w:t>
      </w:r>
    </w:p>
    <w:p w14:paraId="5CECD725" w14:textId="77777777" w:rsidR="00D2789C" w:rsidRDefault="00D2789C" w:rsidP="007A6C91">
      <w:pPr>
        <w:pStyle w:val="Akapitzlist"/>
        <w:numPr>
          <w:ilvl w:val="0"/>
          <w:numId w:val="10"/>
        </w:numPr>
      </w:pPr>
      <w:r>
        <w:t>występowanie do organów prowadzących z zapotrzebowaniem na środki finansowe oraz przygotowywanie do uchwał zmian w budżecie.</w:t>
      </w:r>
    </w:p>
    <w:p w14:paraId="05068C33" w14:textId="77777777" w:rsidR="00C5473A" w:rsidRDefault="00C5473A" w:rsidP="007A6C91">
      <w:pPr>
        <w:pStyle w:val="Akapitzlist"/>
        <w:numPr>
          <w:ilvl w:val="0"/>
          <w:numId w:val="10"/>
        </w:numPr>
      </w:pPr>
      <w:r>
        <w:t>Obsługa programu PROGMAN finanse, wyposażenie</w:t>
      </w:r>
    </w:p>
    <w:p w14:paraId="673D2743" w14:textId="77777777" w:rsidR="00D2789C" w:rsidRDefault="00D2789C" w:rsidP="007A6C91">
      <w:pPr>
        <w:pStyle w:val="Akapitzlist"/>
        <w:numPr>
          <w:ilvl w:val="0"/>
          <w:numId w:val="10"/>
        </w:numPr>
      </w:pPr>
      <w:r>
        <w:t xml:space="preserve">opracowywanie projektów </w:t>
      </w:r>
      <w:r w:rsidR="007A6C91">
        <w:t xml:space="preserve">oraz bieżąca aktualizacja istniejących </w:t>
      </w:r>
      <w:r>
        <w:t>zarządzeń Kierownika dotyczących spraw finansowych tj. zakładowego planu kont, inwentaryzacji, kontroli obiegu dokumentów księgowych i innych, zgodnie z obowiązującymi przepisami w zakresie finansów oraz przedkładanie do zatwierdzenia Kierownikowi Ośrodka</w:t>
      </w:r>
    </w:p>
    <w:p w14:paraId="30183206" w14:textId="77777777" w:rsidR="00D2789C" w:rsidRDefault="00D2789C" w:rsidP="007A6C91">
      <w:pPr>
        <w:pStyle w:val="Akapitzlist"/>
        <w:numPr>
          <w:ilvl w:val="0"/>
          <w:numId w:val="10"/>
        </w:numPr>
      </w:pPr>
      <w:r>
        <w:t>przestrzeganie procedur kontroli zarządczej w zakresie spraw finansowo-księgowych</w:t>
      </w:r>
    </w:p>
    <w:p w14:paraId="2B43CD3F" w14:textId="77777777" w:rsidR="00D2789C" w:rsidRDefault="00D2789C" w:rsidP="007A6C91">
      <w:pPr>
        <w:pStyle w:val="Akapitzlist"/>
        <w:numPr>
          <w:ilvl w:val="0"/>
          <w:numId w:val="10"/>
        </w:numPr>
      </w:pPr>
      <w:r>
        <w:t>prowadzenie ksiąg inwentaryzacyjnych oraz poprawne i terminowe rozliczanie inwentaryzacji składników majątku</w:t>
      </w:r>
    </w:p>
    <w:p w14:paraId="6325C526" w14:textId="77777777" w:rsidR="00D2789C" w:rsidRDefault="00D2789C" w:rsidP="007A6C91">
      <w:pPr>
        <w:pStyle w:val="Akapitzlist"/>
        <w:numPr>
          <w:ilvl w:val="0"/>
          <w:numId w:val="10"/>
        </w:numPr>
      </w:pPr>
      <w:r>
        <w:t>terminowe regulowanie wszystkich zobowiązań Ośrodka</w:t>
      </w:r>
    </w:p>
    <w:p w14:paraId="3B0925C9" w14:textId="77777777" w:rsidR="00D2789C" w:rsidRDefault="00D2789C" w:rsidP="007A6C91">
      <w:pPr>
        <w:pStyle w:val="Akapitzlist"/>
        <w:numPr>
          <w:ilvl w:val="0"/>
          <w:numId w:val="10"/>
        </w:numPr>
      </w:pPr>
      <w:r>
        <w:t>wypłata wynagrodzeń pracownikom Ośrodka</w:t>
      </w:r>
    </w:p>
    <w:p w14:paraId="68FB67D5" w14:textId="77777777" w:rsidR="00D2789C" w:rsidRDefault="00D2789C" w:rsidP="007A6C91">
      <w:pPr>
        <w:pStyle w:val="Akapitzlist"/>
        <w:numPr>
          <w:ilvl w:val="0"/>
          <w:numId w:val="10"/>
        </w:numPr>
      </w:pPr>
      <w:r>
        <w:t>wypłata świadczeń z pomocy społecznej, świadczeń rodzinnych i świadczeń z funduszu alimentacyjnego</w:t>
      </w:r>
      <w:r w:rsidR="007A6C91">
        <w:t>, świadczeń wychowawczych i innych realizowanych przez ośrodek</w:t>
      </w:r>
    </w:p>
    <w:p w14:paraId="0FCB5217" w14:textId="77777777" w:rsidR="00D2789C" w:rsidRDefault="00D2789C" w:rsidP="007A6C91">
      <w:pPr>
        <w:pStyle w:val="Akapitzlist"/>
        <w:numPr>
          <w:ilvl w:val="0"/>
          <w:numId w:val="10"/>
        </w:numPr>
      </w:pPr>
      <w:r>
        <w:t>terminowe ściąganie należności i dochodzenie roszczeń spornych oraz spłaty zobowiązań</w:t>
      </w:r>
    </w:p>
    <w:p w14:paraId="0618EB90" w14:textId="77777777" w:rsidR="00D2789C" w:rsidRDefault="00D2789C" w:rsidP="007A6C91">
      <w:pPr>
        <w:pStyle w:val="Akapitzlist"/>
        <w:numPr>
          <w:ilvl w:val="0"/>
          <w:numId w:val="10"/>
        </w:numPr>
      </w:pPr>
      <w:r>
        <w:t>współdziałanie z innymi pracownikami Ośrodka w celu prawidłowej realizacji zadań, które tego wymagają</w:t>
      </w:r>
    </w:p>
    <w:p w14:paraId="0511B76D" w14:textId="77777777" w:rsidR="00D2789C" w:rsidRDefault="00D2789C" w:rsidP="007A6C91">
      <w:pPr>
        <w:pStyle w:val="Akapitzlist"/>
        <w:numPr>
          <w:ilvl w:val="0"/>
          <w:numId w:val="10"/>
        </w:numPr>
      </w:pPr>
      <w:r>
        <w:t>prowadzenie ewidencji środków trwałych i wyposażenia nadzór nad przestrzeganiem dyscypliny finansów publicznych w Ośrodku oraz dokonywanie bieżącej kontroli finansowej Ośrodka</w:t>
      </w:r>
    </w:p>
    <w:p w14:paraId="13B68859" w14:textId="77777777" w:rsidR="00D2789C" w:rsidRDefault="00D2789C" w:rsidP="007A6C91">
      <w:pPr>
        <w:pStyle w:val="Akapitzlist"/>
        <w:numPr>
          <w:ilvl w:val="0"/>
          <w:numId w:val="10"/>
        </w:numPr>
      </w:pPr>
      <w:r>
        <w:t>prowadzenie kontroli wewnętrznej w sprawach finansowo-księgowych Ośrodka</w:t>
      </w:r>
    </w:p>
    <w:p w14:paraId="5C997734" w14:textId="77777777" w:rsidR="00D2789C" w:rsidRDefault="00D2789C" w:rsidP="007A6C91">
      <w:pPr>
        <w:pStyle w:val="Akapitzlist"/>
        <w:numPr>
          <w:ilvl w:val="0"/>
          <w:numId w:val="10"/>
        </w:numPr>
      </w:pPr>
      <w:r>
        <w:t>współpraca z bankiem w zakresie obsługi Ośrodka</w:t>
      </w:r>
    </w:p>
    <w:p w14:paraId="067EDA90" w14:textId="77777777" w:rsidR="00D2789C" w:rsidRDefault="00D2789C" w:rsidP="00D2789C">
      <w:pPr>
        <w:numPr>
          <w:ilvl w:val="0"/>
          <w:numId w:val="10"/>
        </w:numPr>
        <w:jc w:val="both"/>
        <w:rPr>
          <w:rFonts w:eastAsiaTheme="minorEastAsia"/>
          <w:snapToGrid w:val="0"/>
        </w:rPr>
      </w:pPr>
      <w:r>
        <w:rPr>
          <w:rFonts w:eastAsiaTheme="minorEastAsia"/>
          <w:snapToGrid w:val="0"/>
        </w:rPr>
        <w:t>bieżąca aktualizacja wiedzy, zaznajamianie się z obowiązującymi przepisami prawa dotyczącymi czynności wykonywanych na stanowisku pracy</w:t>
      </w:r>
    </w:p>
    <w:p w14:paraId="4B938387" w14:textId="77777777" w:rsidR="00D2789C" w:rsidRDefault="00D2789C" w:rsidP="00D2789C">
      <w:pPr>
        <w:numPr>
          <w:ilvl w:val="0"/>
          <w:numId w:val="10"/>
        </w:numPr>
        <w:jc w:val="both"/>
        <w:rPr>
          <w:rFonts w:eastAsiaTheme="minorEastAsia"/>
          <w:snapToGrid w:val="0"/>
          <w:color w:val="000000"/>
        </w:rPr>
      </w:pPr>
      <w:r>
        <w:rPr>
          <w:rFonts w:eastAsiaTheme="minorEastAsia"/>
          <w:snapToGrid w:val="0"/>
          <w:color w:val="000000"/>
        </w:rPr>
        <w:t>wykonywanie innych poleceń służbowych Kierownika Ośrodka</w:t>
      </w:r>
    </w:p>
    <w:p w14:paraId="7529BB3D" w14:textId="77777777" w:rsidR="00D2789C" w:rsidRDefault="00D2789C" w:rsidP="00D2789C">
      <w:pPr>
        <w:jc w:val="both"/>
        <w:rPr>
          <w:snapToGrid w:val="0"/>
          <w:color w:val="000000"/>
        </w:rPr>
      </w:pPr>
    </w:p>
    <w:p w14:paraId="5D011443" w14:textId="77777777" w:rsidR="00D2789C" w:rsidRDefault="00D2789C" w:rsidP="00D2789C"/>
    <w:p w14:paraId="0D7326FC" w14:textId="77777777" w:rsidR="00D2789C" w:rsidRDefault="00D2789C" w:rsidP="00D2789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Rozdział VII</w:t>
      </w:r>
    </w:p>
    <w:p w14:paraId="15AB4074" w14:textId="77777777" w:rsidR="00D2789C" w:rsidRDefault="00D2789C" w:rsidP="00D2789C">
      <w:pPr>
        <w:jc w:val="center"/>
        <w:rPr>
          <w:b/>
        </w:rPr>
      </w:pPr>
      <w:r>
        <w:rPr>
          <w:b/>
        </w:rPr>
        <w:t>Zakres czynności pracownika socjalnego</w:t>
      </w:r>
      <w:r w:rsidR="00946614">
        <w:rPr>
          <w:b/>
        </w:rPr>
        <w:t xml:space="preserve"> i </w:t>
      </w:r>
      <w:r w:rsidR="00E667BA">
        <w:rPr>
          <w:b/>
        </w:rPr>
        <w:t xml:space="preserve">starszego </w:t>
      </w:r>
      <w:r w:rsidR="00946614">
        <w:rPr>
          <w:b/>
        </w:rPr>
        <w:t>specjalisty pracy socjalnej</w:t>
      </w:r>
    </w:p>
    <w:p w14:paraId="65D470BD" w14:textId="77777777" w:rsidR="00D2789C" w:rsidRDefault="00D2789C" w:rsidP="00D2789C">
      <w:pPr>
        <w:jc w:val="both"/>
        <w:rPr>
          <w:b/>
          <w:bCs/>
          <w:snapToGrid w:val="0"/>
          <w:color w:val="FF0000"/>
          <w:u w:val="single"/>
        </w:rPr>
      </w:pPr>
    </w:p>
    <w:p w14:paraId="21F5F142" w14:textId="77777777" w:rsidR="00D2789C" w:rsidRDefault="00D2789C" w:rsidP="00D2789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 § 18</w:t>
      </w:r>
    </w:p>
    <w:p w14:paraId="73352859" w14:textId="77777777" w:rsidR="00D2789C" w:rsidRDefault="00D2789C" w:rsidP="00D2789C"/>
    <w:p w14:paraId="5959C116" w14:textId="77777777" w:rsidR="00D2789C" w:rsidRDefault="00D2789C" w:rsidP="00D2789C">
      <w:pPr>
        <w:jc w:val="both"/>
      </w:pPr>
      <w:r>
        <w:t xml:space="preserve">Do zadań </w:t>
      </w:r>
      <w:r w:rsidRPr="003D12D4">
        <w:rPr>
          <w:b/>
        </w:rPr>
        <w:t xml:space="preserve">pracownika socjalnego  i </w:t>
      </w:r>
      <w:r w:rsidR="00E667BA">
        <w:rPr>
          <w:b/>
        </w:rPr>
        <w:t xml:space="preserve">starszego </w:t>
      </w:r>
      <w:r w:rsidRPr="003D12D4">
        <w:rPr>
          <w:b/>
        </w:rPr>
        <w:t>specjalisty pracy socjalnej</w:t>
      </w:r>
      <w:r>
        <w:t xml:space="preserve">  należy w szczególności:</w:t>
      </w:r>
    </w:p>
    <w:p w14:paraId="6351526A" w14:textId="77777777" w:rsidR="00D2789C" w:rsidRDefault="00D2789C" w:rsidP="00D2789C">
      <w:pPr>
        <w:numPr>
          <w:ilvl w:val="0"/>
          <w:numId w:val="12"/>
        </w:numPr>
        <w:tabs>
          <w:tab w:val="left" w:pos="1037"/>
        </w:tabs>
        <w:jc w:val="both"/>
        <w:rPr>
          <w:rFonts w:eastAsiaTheme="minorEastAsia"/>
          <w:snapToGrid w:val="0"/>
        </w:rPr>
      </w:pPr>
      <w:r>
        <w:rPr>
          <w:rFonts w:eastAsiaTheme="minorEastAsia"/>
          <w:snapToGrid w:val="0"/>
        </w:rPr>
        <w:t>praca socjalna,</w:t>
      </w:r>
    </w:p>
    <w:p w14:paraId="41D39C27" w14:textId="77777777" w:rsidR="00D2789C" w:rsidRDefault="00D2789C" w:rsidP="00D2789C">
      <w:pPr>
        <w:numPr>
          <w:ilvl w:val="0"/>
          <w:numId w:val="12"/>
        </w:numPr>
      </w:pPr>
      <w:r>
        <w:lastRenderedPageBreak/>
        <w:t>dokonywanie analizy i oceny zjawisk, które powodują zapotrzebowanie na świadczenia z pomocy społecznej oraz kwalifikowanie do uzyskania tych świadczeń,</w:t>
      </w:r>
    </w:p>
    <w:p w14:paraId="6E1A505E" w14:textId="77777777" w:rsidR="00D2789C" w:rsidRDefault="00D2789C" w:rsidP="007A6C91">
      <w:pPr>
        <w:pStyle w:val="Akapitzlist"/>
        <w:numPr>
          <w:ilvl w:val="0"/>
          <w:numId w:val="12"/>
        </w:numPr>
      </w:pPr>
      <w:r>
        <w:t>udzielanie informacji, wskazówek i pomocy w zakresie rozwiązywania spraw życiowych osobom, które dzięki tej pomocy będą zdolne samodzielnie rozwiązywać problemy będące przyczyną trudnej sytuacji życiowej, skuteczne posługiwanie się przepisami prawa w realizacji tych zadań,</w:t>
      </w:r>
    </w:p>
    <w:p w14:paraId="075E8E59" w14:textId="53A3D4CE" w:rsidR="00D2789C" w:rsidRDefault="00D2789C" w:rsidP="006E5489">
      <w:pPr>
        <w:pStyle w:val="Akapitzlist"/>
        <w:numPr>
          <w:ilvl w:val="0"/>
          <w:numId w:val="12"/>
        </w:numPr>
      </w:pPr>
      <w:r>
        <w:t>pomoc w uzyskaniu dla osób będących w trudnej sytuacji życiowej poradnictwa dotyczącego możliwości rozwiązywania problemów i udzielania pomocy przez właściwe instytucje państwowe, samorządowe i organizacje pozarządowe oraz wspieranie w uzyskiwaniu pomoc</w:t>
      </w:r>
      <w:r w:rsidR="006E5489">
        <w:t>y</w:t>
      </w:r>
    </w:p>
    <w:p w14:paraId="51879CBD" w14:textId="77777777" w:rsidR="00D2789C" w:rsidRDefault="00D2789C" w:rsidP="00D2789C">
      <w:pPr>
        <w:numPr>
          <w:ilvl w:val="0"/>
          <w:numId w:val="12"/>
        </w:numPr>
      </w:pPr>
      <w:r>
        <w:t>udzielanie pomocy zgodnie z zasadami etyki zawodowej,</w:t>
      </w:r>
    </w:p>
    <w:p w14:paraId="5A94D62A" w14:textId="77777777" w:rsidR="00D2789C" w:rsidRDefault="00D2789C" w:rsidP="007A6C91">
      <w:pPr>
        <w:pStyle w:val="Akapitzlist"/>
        <w:numPr>
          <w:ilvl w:val="0"/>
          <w:numId w:val="12"/>
        </w:numPr>
      </w:pPr>
      <w:r>
        <w:t>pobudzanie społecznej aktywności i inspirowanie działań samopomocowych w zaspokajaniu niezbędnych potrzeb życiowych osób, rodzin grup i środowisk społecznych</w:t>
      </w:r>
    </w:p>
    <w:p w14:paraId="1AE9002C" w14:textId="77777777" w:rsidR="00D2789C" w:rsidRDefault="00D2789C" w:rsidP="007A6C91">
      <w:pPr>
        <w:pStyle w:val="Akapitzlist"/>
        <w:numPr>
          <w:ilvl w:val="0"/>
          <w:numId w:val="12"/>
        </w:numPr>
      </w:pPr>
      <w:r>
        <w:t>współpraca i współdziałanie z innymi specjalistami w celu przeciwdziałania i ograniczania patologii i skutków negatywnych zjawisk społecznych, łagodzenie skutków ubóstwa ,</w:t>
      </w:r>
    </w:p>
    <w:p w14:paraId="77B85593" w14:textId="77777777" w:rsidR="00D2789C" w:rsidRDefault="00D2789C" w:rsidP="007A6C91">
      <w:pPr>
        <w:pStyle w:val="Akapitzlist"/>
        <w:numPr>
          <w:ilvl w:val="0"/>
          <w:numId w:val="12"/>
        </w:numPr>
      </w:pPr>
      <w:r>
        <w:t>inicjowanie nowych form pomocy osobom i rodzinom mającym trudna sytuację życiową oraz inspirowanie powołania instytucji świadczących usługi służące poprawie sytuacji takich osób i rodzin,</w:t>
      </w:r>
    </w:p>
    <w:p w14:paraId="75B7CE14" w14:textId="3E1D43D3" w:rsidR="00D2789C" w:rsidRDefault="00D2789C" w:rsidP="007A6C91">
      <w:pPr>
        <w:pStyle w:val="Akapitzlist"/>
        <w:numPr>
          <w:ilvl w:val="0"/>
          <w:numId w:val="12"/>
        </w:numPr>
      </w:pPr>
      <w:r>
        <w:t>wykonywanie zadań</w:t>
      </w:r>
      <w:r w:rsidR="00946614" w:rsidRPr="00946614">
        <w:rPr>
          <w:snapToGrid w:val="0"/>
          <w:color w:val="000000"/>
        </w:rPr>
        <w:t xml:space="preserve"> </w:t>
      </w:r>
      <w:r w:rsidR="00946614">
        <w:rPr>
          <w:snapToGrid w:val="0"/>
          <w:color w:val="000000"/>
        </w:rPr>
        <w:t>zgodnie z obowiązującymi przepisami w szczególności ustawą</w:t>
      </w:r>
      <w:r w:rsidR="00946614">
        <w:t xml:space="preserve"> </w:t>
      </w:r>
      <w:r>
        <w:t xml:space="preserve"> o </w:t>
      </w:r>
      <w:r w:rsidR="00E667BA">
        <w:t xml:space="preserve">pomocy społecznej, ustawą o </w:t>
      </w:r>
      <w:r>
        <w:t>przeciwdziałaniu przemocy w rodzinie</w:t>
      </w:r>
      <w:r w:rsidR="00E667BA">
        <w:t>, ustawą o wspieraniu rodziny i systemie pieczy zastępczej, ustawą o pracownikach samorządowych, ustawą o ochronie danych osobowych</w:t>
      </w:r>
      <w:r w:rsidR="001F5A91">
        <w:t>, kodeksem postępowania a</w:t>
      </w:r>
      <w:r w:rsidR="00BB278F">
        <w:t>dministracyjnego</w:t>
      </w:r>
      <w:r w:rsidR="00C11527">
        <w:t xml:space="preserve"> i innych ustaw</w:t>
      </w:r>
    </w:p>
    <w:p w14:paraId="2769C1D7" w14:textId="77777777" w:rsidR="00D2789C" w:rsidRDefault="00D2789C" w:rsidP="007A6C91">
      <w:pPr>
        <w:pStyle w:val="Akapitzlist"/>
        <w:numPr>
          <w:ilvl w:val="0"/>
          <w:numId w:val="12"/>
        </w:numPr>
      </w:pPr>
      <w:r>
        <w:t xml:space="preserve">wprowadzanie danych do systemu komputerowego świadczeniobiorców </w:t>
      </w:r>
    </w:p>
    <w:p w14:paraId="1F3E103A" w14:textId="77777777" w:rsidR="00D2789C" w:rsidRDefault="00D2789C" w:rsidP="007A6C91">
      <w:pPr>
        <w:pStyle w:val="Akapitzlist"/>
        <w:numPr>
          <w:ilvl w:val="0"/>
          <w:numId w:val="12"/>
        </w:numPr>
      </w:pPr>
      <w:r>
        <w:t>współuczestniczenie w inspirowaniu, opracowaniu, wdrożeniu oraz rozwijaniu regionalnych i lokalnych programów pomocy społecznej ukierunkowanych na podniesienie jakości życia</w:t>
      </w:r>
    </w:p>
    <w:p w14:paraId="2B01409C" w14:textId="77777777" w:rsidR="00D2789C" w:rsidRDefault="00D2789C" w:rsidP="007A6C91">
      <w:pPr>
        <w:pStyle w:val="Akapitzlist"/>
        <w:numPr>
          <w:ilvl w:val="0"/>
          <w:numId w:val="12"/>
        </w:numPr>
      </w:pPr>
      <w:r>
        <w:t>prowadzenie teczek rzeczowych świadczeniobiorców korzystających z pomocy ośrodka,</w:t>
      </w:r>
    </w:p>
    <w:p w14:paraId="6A187BB5" w14:textId="77777777" w:rsidR="00D2789C" w:rsidRDefault="00D2789C" w:rsidP="007A6C91">
      <w:pPr>
        <w:pStyle w:val="Akapitzlist"/>
        <w:numPr>
          <w:ilvl w:val="0"/>
          <w:numId w:val="12"/>
        </w:numPr>
      </w:pPr>
      <w:r>
        <w:t>wykonywanie innych czynności i zadań wynikających z ustawy o pomocy społecznej</w:t>
      </w:r>
    </w:p>
    <w:p w14:paraId="484EC331" w14:textId="77777777" w:rsidR="00D2789C" w:rsidRDefault="00D2789C" w:rsidP="00D2789C"/>
    <w:p w14:paraId="10A312FC" w14:textId="77777777" w:rsidR="00D2789C" w:rsidRDefault="00D2789C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 § 19</w:t>
      </w:r>
    </w:p>
    <w:p w14:paraId="5B1BFB67" w14:textId="77777777" w:rsidR="00D2789C" w:rsidRDefault="00D2789C" w:rsidP="00D2789C"/>
    <w:p w14:paraId="5B887E8D" w14:textId="77777777" w:rsidR="00D2789C" w:rsidRDefault="00D2789C" w:rsidP="00D2789C">
      <w:pPr>
        <w:tabs>
          <w:tab w:val="left" w:pos="1037"/>
        </w:tabs>
        <w:jc w:val="both"/>
        <w:rPr>
          <w:rFonts w:eastAsiaTheme="minorEastAsia"/>
        </w:rPr>
      </w:pPr>
      <w:r>
        <w:rPr>
          <w:rFonts w:eastAsiaTheme="minorEastAsia"/>
        </w:rPr>
        <w:t>Przy wykonywaniu zadań pracownik socjalny</w:t>
      </w:r>
      <w:r w:rsidR="001F5A91">
        <w:rPr>
          <w:rFonts w:eastAsiaTheme="minorEastAsia"/>
        </w:rPr>
        <w:t xml:space="preserve"> i starszy specjalista pracy socjalnej</w:t>
      </w:r>
      <w:r>
        <w:rPr>
          <w:rFonts w:eastAsiaTheme="minorEastAsia"/>
        </w:rPr>
        <w:t xml:space="preserve"> jest zobowiązany :</w:t>
      </w:r>
    </w:p>
    <w:p w14:paraId="1E6BC2CA" w14:textId="77777777" w:rsidR="00D2789C" w:rsidRDefault="00D2789C" w:rsidP="00D2789C"/>
    <w:p w14:paraId="271C7183" w14:textId="77777777" w:rsidR="00D2789C" w:rsidRDefault="00D2789C" w:rsidP="00D2789C">
      <w:pPr>
        <w:numPr>
          <w:ilvl w:val="0"/>
          <w:numId w:val="13"/>
        </w:numPr>
        <w:tabs>
          <w:tab w:val="left" w:pos="1037"/>
        </w:tabs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kierować się zasadami etyki zawodowej,</w:t>
      </w:r>
    </w:p>
    <w:p w14:paraId="093B75ED" w14:textId="77777777" w:rsidR="00D2789C" w:rsidRDefault="00D2789C" w:rsidP="00D2789C">
      <w:pPr>
        <w:numPr>
          <w:ilvl w:val="0"/>
          <w:numId w:val="13"/>
        </w:numPr>
      </w:pPr>
      <w:r>
        <w:t>kierować się zasadą dobra osób i rodzin, którym służy, poszanowania ich godności i prawa tych osób do samostanowienia,</w:t>
      </w:r>
    </w:p>
    <w:p w14:paraId="4927B593" w14:textId="77777777" w:rsidR="00D2789C" w:rsidRDefault="00D2789C" w:rsidP="00D2789C">
      <w:pPr>
        <w:numPr>
          <w:ilvl w:val="0"/>
          <w:numId w:val="13"/>
        </w:numPr>
      </w:pPr>
      <w:r>
        <w:t>przeciwdziałać praktykom niehumanitarnym i dyskryminującym osobę, rodzinę lub grupę</w:t>
      </w:r>
    </w:p>
    <w:p w14:paraId="136DB640" w14:textId="77777777" w:rsidR="00D2789C" w:rsidRDefault="00D2789C" w:rsidP="00C11527">
      <w:pPr>
        <w:pStyle w:val="Akapitzlist"/>
        <w:numPr>
          <w:ilvl w:val="0"/>
          <w:numId w:val="13"/>
        </w:numPr>
      </w:pPr>
      <w:r>
        <w:t>udzielać osobom zgłaszającym się pełnej informacji o przysługujących im świadczeniach i dostępnych formach pomocy</w:t>
      </w:r>
    </w:p>
    <w:p w14:paraId="72F573AA" w14:textId="77777777" w:rsidR="00D2789C" w:rsidRDefault="00D2789C" w:rsidP="00C11527">
      <w:pPr>
        <w:pStyle w:val="Akapitzlist"/>
        <w:numPr>
          <w:ilvl w:val="0"/>
          <w:numId w:val="13"/>
        </w:numPr>
      </w:pPr>
      <w:r>
        <w:t>zachować w tajemnicy informacje uzyskane w toku czynności zawodowych, także po ustaniu zatrudnienia, chyba że działa to przeciwko dobru osoby lub rodziny</w:t>
      </w:r>
    </w:p>
    <w:p w14:paraId="6FC37CF2" w14:textId="705C7E0C" w:rsidR="00D2789C" w:rsidRPr="006E5489" w:rsidRDefault="00D2789C" w:rsidP="006E5489">
      <w:pPr>
        <w:pStyle w:val="Akapitzlist"/>
        <w:numPr>
          <w:ilvl w:val="0"/>
          <w:numId w:val="13"/>
        </w:numPr>
      </w:pPr>
      <w:r>
        <w:t>podnosić swoje kwalifikacje zawodowe poprzez udział w szkoleniach i samokształcenie</w:t>
      </w:r>
      <w:r w:rsidR="006E5489">
        <w:t>.</w:t>
      </w:r>
    </w:p>
    <w:p w14:paraId="399D54D6" w14:textId="77777777" w:rsidR="00D2789C" w:rsidRDefault="00D2789C" w:rsidP="00D2789C"/>
    <w:p w14:paraId="63CC7892" w14:textId="77777777" w:rsidR="00D2789C" w:rsidRDefault="00FC60C3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lastRenderedPageBreak/>
        <w:t xml:space="preserve"> §</w:t>
      </w:r>
      <w:r w:rsidR="00D2789C">
        <w:rPr>
          <w:rFonts w:eastAsiaTheme="minorEastAsia"/>
          <w:b/>
          <w:bCs/>
        </w:rPr>
        <w:t xml:space="preserve"> 20</w:t>
      </w:r>
    </w:p>
    <w:p w14:paraId="363A6948" w14:textId="77777777" w:rsidR="00D2789C" w:rsidRDefault="00D2789C" w:rsidP="00D2789C">
      <w:pPr>
        <w:rPr>
          <w:snapToGrid w:val="0"/>
        </w:rPr>
      </w:pPr>
    </w:p>
    <w:p w14:paraId="79E5CCBD" w14:textId="77777777" w:rsidR="00D2789C" w:rsidRDefault="00D2789C" w:rsidP="00D2789C">
      <w:pPr>
        <w:tabs>
          <w:tab w:val="left" w:pos="1037"/>
        </w:tabs>
        <w:jc w:val="both"/>
        <w:rPr>
          <w:rFonts w:eastAsiaTheme="minorEastAsia"/>
          <w:snapToGrid w:val="0"/>
        </w:rPr>
      </w:pPr>
      <w:r>
        <w:rPr>
          <w:rFonts w:eastAsiaTheme="minorEastAsia"/>
          <w:snapToGrid w:val="0"/>
        </w:rPr>
        <w:t>Pracownik socjalny</w:t>
      </w:r>
      <w:r w:rsidR="001F5A91">
        <w:rPr>
          <w:rFonts w:eastAsiaTheme="minorEastAsia"/>
          <w:snapToGrid w:val="0"/>
        </w:rPr>
        <w:t xml:space="preserve"> i starszy specjalista pracy socjalnej</w:t>
      </w:r>
      <w:r>
        <w:rPr>
          <w:rFonts w:eastAsiaTheme="minorEastAsia"/>
          <w:snapToGrid w:val="0"/>
        </w:rPr>
        <w:t xml:space="preserve"> realizuje zadania poprzez:</w:t>
      </w:r>
    </w:p>
    <w:p w14:paraId="7FEC69D7" w14:textId="77777777" w:rsidR="00D2789C" w:rsidRDefault="00D2789C" w:rsidP="00D2789C">
      <w:pPr>
        <w:numPr>
          <w:ilvl w:val="0"/>
          <w:numId w:val="14"/>
        </w:numPr>
        <w:tabs>
          <w:tab w:val="left" w:pos="1037"/>
        </w:tabs>
        <w:jc w:val="both"/>
        <w:rPr>
          <w:rFonts w:eastAsiaTheme="minorEastAsia"/>
          <w:snapToGrid w:val="0"/>
        </w:rPr>
      </w:pPr>
      <w:r>
        <w:rPr>
          <w:rFonts w:eastAsiaTheme="minorEastAsia"/>
          <w:snapToGrid w:val="0"/>
        </w:rPr>
        <w:t>przeprowadzanie wywiadów środowiskowych, rozpoznanie i ustalanie potrzeb klientów oraz proponowanie optymalnej pomocy społecznej z uwzględnieniem możliwości Ośrodka</w:t>
      </w:r>
    </w:p>
    <w:p w14:paraId="2BA54EA0" w14:textId="77777777" w:rsidR="00D2789C" w:rsidRDefault="00D2789C" w:rsidP="00D2789C">
      <w:pPr>
        <w:numPr>
          <w:ilvl w:val="0"/>
          <w:numId w:val="14"/>
        </w:numPr>
      </w:pPr>
      <w:r>
        <w:t>zawieranie kontraktów z klientami Ośrodka, bieżące monitorowanie realizacji kontraktów oraz egzekwowanie zawartych ustaleń</w:t>
      </w:r>
    </w:p>
    <w:p w14:paraId="7FC60ACA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prowadzenie postępowania, w tym administracyjnego w zakresie świadczeń z pomocy społecznej</w:t>
      </w:r>
    </w:p>
    <w:p w14:paraId="6B98F033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weryfikację i aktualizację świadczeń długoterminowych</w:t>
      </w:r>
    </w:p>
    <w:p w14:paraId="6543C871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terminowe informowanie inspektora d/s płac i świadczeń rodzinnych o konieczności zgłoszenia lub wyrejestrowania świadczeniobiorców z ubezpieczenia zdrowotnego i ubezpieczenia społecznego</w:t>
      </w:r>
    </w:p>
    <w:p w14:paraId="746D70E3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współpraca z Głównym księgowym w zakresie:</w:t>
      </w:r>
    </w:p>
    <w:p w14:paraId="2590AC80" w14:textId="77777777" w:rsidR="00D2789C" w:rsidRDefault="00D2789C" w:rsidP="00D2789C">
      <w:pPr>
        <w:tabs>
          <w:tab w:val="left" w:pos="1746"/>
        </w:tabs>
        <w:ind w:left="709"/>
        <w:jc w:val="both"/>
        <w:rPr>
          <w:rFonts w:eastAsiaTheme="minorEastAsia"/>
        </w:rPr>
      </w:pPr>
      <w:r>
        <w:rPr>
          <w:rFonts w:eastAsiaTheme="minorEastAsia"/>
        </w:rPr>
        <w:t xml:space="preserve">- należności za świadczone usługi opiekuńcze </w:t>
      </w:r>
    </w:p>
    <w:p w14:paraId="3A36840A" w14:textId="77777777" w:rsidR="00D2789C" w:rsidRDefault="00D2789C" w:rsidP="00D2789C">
      <w:r>
        <w:tab/>
        <w:t>- nienależnie pobranych świadczeń z pomocy społecznej</w:t>
      </w:r>
    </w:p>
    <w:p w14:paraId="58744FCB" w14:textId="77777777" w:rsidR="00D2789C" w:rsidRDefault="00D2789C" w:rsidP="00D2789C">
      <w:r>
        <w:tab/>
        <w:t>- planowania środków na wypłaty zasiłków z pomocy społecznej</w:t>
      </w:r>
    </w:p>
    <w:p w14:paraId="012608A0" w14:textId="77777777" w:rsidR="000175B4" w:rsidRDefault="000175B4" w:rsidP="000175B4">
      <w:r>
        <w:tab/>
        <w:t>- odpłatności za domy pomocy społecznej</w:t>
      </w:r>
    </w:p>
    <w:p w14:paraId="2B25887D" w14:textId="77777777" w:rsidR="00D2789C" w:rsidRDefault="00D2789C" w:rsidP="00D2789C">
      <w:pPr>
        <w:numPr>
          <w:ilvl w:val="0"/>
          <w:numId w:val="14"/>
        </w:numPr>
        <w:tabs>
          <w:tab w:val="left" w:pos="1037"/>
        </w:tabs>
        <w:jc w:val="both"/>
        <w:rPr>
          <w:rFonts w:eastAsiaTheme="minorEastAsia"/>
        </w:rPr>
      </w:pPr>
      <w:r>
        <w:rPr>
          <w:rFonts w:eastAsiaTheme="minorEastAsia"/>
        </w:rPr>
        <w:t>wprowadzanie danych z wywiadów oraz innych informacji do programu komputerowego, obsługującego świadczenia z pomocy społecznej</w:t>
      </w:r>
    </w:p>
    <w:p w14:paraId="59F1FD40" w14:textId="77777777" w:rsidR="00D2789C" w:rsidRDefault="00D2789C" w:rsidP="00D2789C">
      <w:pPr>
        <w:numPr>
          <w:ilvl w:val="0"/>
          <w:numId w:val="14"/>
        </w:numPr>
      </w:pPr>
      <w:r>
        <w:t>opracowywanie wniosków dotyczących problemów socjalnych</w:t>
      </w:r>
    </w:p>
    <w:p w14:paraId="338D5D6D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opracowywanie planu potrzeb w zakresie pomocy społecznej</w:t>
      </w:r>
    </w:p>
    <w:p w14:paraId="5145E03C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kompletowanie i przesyłanie wniosków o umieszczenie klientów w Domach Pomocy Społecznej</w:t>
      </w:r>
    </w:p>
    <w:p w14:paraId="00B83C23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współpracę z placówkami służby zdrowia, placówkami oświaty, pedagogiem szkolnym, innymi jednostkami pomocy społecznej, Gminną Komisją Rozwiązywania Problemów Alkoholowych, kuratorami sądowymi i społecznymi, Powiatowym Zespołem d/s Orzekania o Niepełnosprawności, policją i organizacjami pozarządowymi w zakresie niezbędnym do realizacji zadań,</w:t>
      </w:r>
    </w:p>
    <w:p w14:paraId="36E7B221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prowadzenie rejestru osób korzystających z pomocy społecznej</w:t>
      </w:r>
    </w:p>
    <w:p w14:paraId="71A9644B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prowadzenie wszelkiej niezbędnej  na stanowisku pracy dokumentacji oraz akt klientów Ośrodka</w:t>
      </w:r>
    </w:p>
    <w:p w14:paraId="0A79816B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prowadzenie dokumentacji pracy zgodnie z obowiązującymi przepisami i wytycznymi oraz zaleceniami kierownika Ośrodka</w:t>
      </w:r>
    </w:p>
    <w:p w14:paraId="72669632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sporządzanie list wypłat świadczeń z pomocy społecznej</w:t>
      </w:r>
    </w:p>
    <w:p w14:paraId="649D026F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udział w grupach roboczych ZI</w:t>
      </w:r>
    </w:p>
    <w:p w14:paraId="76734958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przygotowywanie projektów decyzji, postanowień oraz wszelkich innych pism w zakresie świadczeń z pomocy społecznej</w:t>
      </w:r>
    </w:p>
    <w:p w14:paraId="3FD199D3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prowadzenie dokumentacji związanej z usługami opiekuńczymi, w tym :ustalanie grafików pracy opiekunek, rozliczanie kart pracy opiekunek, ustalanie odpłatności za wykonywane usługi u poszczególnych podopiecznych</w:t>
      </w:r>
    </w:p>
    <w:p w14:paraId="6706FA02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nadzór i kontrolowanie w domu podopiecznych jakości usług wykonywanych przez opiekunki</w:t>
      </w:r>
    </w:p>
    <w:p w14:paraId="11B20E13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prowadzenie dokumentacji związanej z przyjmowaniem i rozliczaniem artykułów żywnościowych i innych przeznaczonych dla podopiecznych Ośrodka</w:t>
      </w:r>
    </w:p>
    <w:p w14:paraId="76D29F3A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bieżąca aktualizacja wiedzy, zaznajamianie się z obowiązującymi przepisami prawa dotyczącymi czynności wykonywanych na stanowisku pracy</w:t>
      </w:r>
    </w:p>
    <w:p w14:paraId="09337A58" w14:textId="77777777" w:rsidR="00D2789C" w:rsidRDefault="00D2789C" w:rsidP="000175B4">
      <w:pPr>
        <w:pStyle w:val="Akapitzlist"/>
        <w:numPr>
          <w:ilvl w:val="0"/>
          <w:numId w:val="14"/>
        </w:numPr>
      </w:pPr>
      <w:r>
        <w:t>wykonywanie innych poleceń służbowych Kierownika Ośrodka</w:t>
      </w:r>
    </w:p>
    <w:p w14:paraId="16E948A1" w14:textId="77777777" w:rsidR="00D2789C" w:rsidRDefault="00D2789C" w:rsidP="00D2789C">
      <w:pPr>
        <w:tabs>
          <w:tab w:val="left" w:pos="1037"/>
        </w:tabs>
        <w:jc w:val="both"/>
        <w:rPr>
          <w:rFonts w:eastAsiaTheme="minorEastAsia"/>
          <w:snapToGrid w:val="0"/>
        </w:rPr>
      </w:pPr>
    </w:p>
    <w:p w14:paraId="0E9406FB" w14:textId="77777777" w:rsidR="00D2789C" w:rsidRDefault="00D2789C" w:rsidP="00D2789C"/>
    <w:p w14:paraId="5FDC9164" w14:textId="0C753039" w:rsidR="00D2789C" w:rsidRDefault="00FC60C3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§ </w:t>
      </w:r>
      <w:r w:rsidR="002A1D6C">
        <w:rPr>
          <w:rFonts w:eastAsiaTheme="minorEastAsia"/>
          <w:b/>
          <w:bCs/>
        </w:rPr>
        <w:t>21</w:t>
      </w:r>
    </w:p>
    <w:p w14:paraId="2BC28ABD" w14:textId="77777777" w:rsidR="00D2789C" w:rsidRDefault="00D2789C" w:rsidP="00D2789C">
      <w:pPr>
        <w:tabs>
          <w:tab w:val="left" w:pos="1037"/>
        </w:tabs>
        <w:jc w:val="both"/>
        <w:rPr>
          <w:rFonts w:eastAsiaTheme="minorEastAsia"/>
          <w:snapToGrid w:val="0"/>
        </w:rPr>
      </w:pPr>
    </w:p>
    <w:p w14:paraId="61512D3B" w14:textId="77777777" w:rsidR="00D2789C" w:rsidRDefault="00D2789C" w:rsidP="00D2789C">
      <w:pPr>
        <w:tabs>
          <w:tab w:val="left" w:pos="1037"/>
        </w:tabs>
        <w:jc w:val="center"/>
        <w:rPr>
          <w:rFonts w:eastAsiaTheme="minorEastAsia"/>
          <w:b/>
          <w:bCs/>
          <w:snapToGrid w:val="0"/>
        </w:rPr>
      </w:pPr>
      <w:r>
        <w:rPr>
          <w:rFonts w:eastAsiaTheme="minorEastAsia"/>
          <w:b/>
          <w:bCs/>
          <w:snapToGrid w:val="0"/>
        </w:rPr>
        <w:t>Zakres czynności inspektora d/s płac i świadczeń rodzinnych</w:t>
      </w:r>
    </w:p>
    <w:p w14:paraId="02410F99" w14:textId="77777777" w:rsidR="00D2789C" w:rsidRDefault="00D2789C" w:rsidP="00D2789C">
      <w:pPr>
        <w:tabs>
          <w:tab w:val="left" w:pos="1037"/>
        </w:tabs>
        <w:jc w:val="both"/>
        <w:rPr>
          <w:rFonts w:eastAsiaTheme="minorEastAsia"/>
          <w:snapToGrid w:val="0"/>
        </w:rPr>
      </w:pPr>
    </w:p>
    <w:p w14:paraId="150007EC" w14:textId="77777777" w:rsidR="00D2789C" w:rsidRDefault="00D2789C" w:rsidP="00D2789C">
      <w:pPr>
        <w:rPr>
          <w:snapToGrid w:val="0"/>
        </w:rPr>
      </w:pPr>
      <w:bookmarkStart w:id="1" w:name="DDE_LINK1"/>
      <w:r>
        <w:rPr>
          <w:snapToGrid w:val="0"/>
        </w:rPr>
        <w:t>Do zadań inspektora w zakresie świadczeń rodzinnych należy</w:t>
      </w:r>
      <w:r w:rsidR="00C5473A">
        <w:rPr>
          <w:snapToGrid w:val="0"/>
        </w:rPr>
        <w:t xml:space="preserve"> w szczególności</w:t>
      </w:r>
      <w:r>
        <w:rPr>
          <w:snapToGrid w:val="0"/>
        </w:rPr>
        <w:t>:</w:t>
      </w:r>
    </w:p>
    <w:p w14:paraId="3D3CAA13" w14:textId="77777777" w:rsidR="00D2789C" w:rsidRDefault="00D2789C" w:rsidP="00D2789C">
      <w:pPr>
        <w:numPr>
          <w:ilvl w:val="0"/>
          <w:numId w:val="16"/>
        </w:numPr>
        <w:tabs>
          <w:tab w:val="left" w:pos="1037"/>
        </w:tabs>
        <w:jc w:val="both"/>
        <w:rPr>
          <w:rFonts w:eastAsiaTheme="minorEastAsia"/>
          <w:snapToGrid w:val="0"/>
        </w:rPr>
      </w:pPr>
      <w:r>
        <w:rPr>
          <w:rFonts w:eastAsiaTheme="minorEastAsia"/>
          <w:snapToGrid w:val="0"/>
        </w:rPr>
        <w:t xml:space="preserve">przyjmowanie wniosków i ustalenie prawa do świadczeń rodzinny </w:t>
      </w:r>
    </w:p>
    <w:p w14:paraId="5B55745E" w14:textId="77777777" w:rsidR="001F5A91" w:rsidRDefault="001F5A91" w:rsidP="00D2789C">
      <w:pPr>
        <w:numPr>
          <w:ilvl w:val="0"/>
          <w:numId w:val="16"/>
        </w:numPr>
        <w:tabs>
          <w:tab w:val="left" w:pos="1037"/>
        </w:tabs>
        <w:jc w:val="both"/>
        <w:rPr>
          <w:rFonts w:eastAsiaTheme="minorEastAsia"/>
          <w:snapToGrid w:val="0"/>
        </w:rPr>
      </w:pPr>
      <w:r>
        <w:rPr>
          <w:rFonts w:eastAsiaTheme="minorEastAsia"/>
          <w:snapToGrid w:val="0"/>
        </w:rPr>
        <w:t xml:space="preserve">realizacja zadań zgodnie z obowiązującymi przepisami w szczególności ustawą o świadczeniach rodzinnych, ustawą o ochronie danych osobowych, </w:t>
      </w:r>
      <w:r w:rsidR="00FE2A3A">
        <w:rPr>
          <w:rFonts w:eastAsiaTheme="minorEastAsia"/>
          <w:snapToGrid w:val="0"/>
        </w:rPr>
        <w:t>ustawą o pracownikach samorządowych, kodeksem postępowania administracyjnego, kodeksem pracy</w:t>
      </w:r>
    </w:p>
    <w:p w14:paraId="785E0F57" w14:textId="77777777" w:rsidR="00D2789C" w:rsidRDefault="00D2789C" w:rsidP="000175B4">
      <w:pPr>
        <w:pStyle w:val="Akapitzlist"/>
        <w:numPr>
          <w:ilvl w:val="0"/>
          <w:numId w:val="16"/>
        </w:numPr>
      </w:pPr>
      <w:r>
        <w:t>udzielanie informacji dotyczących świadczeń rodzinnych</w:t>
      </w:r>
    </w:p>
    <w:p w14:paraId="4B7F6A9A" w14:textId="77777777" w:rsidR="00D2789C" w:rsidRDefault="00D2789C" w:rsidP="000175B4">
      <w:pPr>
        <w:pStyle w:val="Akapitzlist"/>
        <w:numPr>
          <w:ilvl w:val="0"/>
          <w:numId w:val="16"/>
        </w:numPr>
      </w:pPr>
      <w:r>
        <w:t>przygotowywanie projektów decyzji, postanowień oraz wszelkich innych pism w zakresie świadczeń rodzinnych</w:t>
      </w:r>
    </w:p>
    <w:p w14:paraId="7229624B" w14:textId="77777777" w:rsidR="00D2789C" w:rsidRDefault="00D2789C" w:rsidP="000175B4">
      <w:pPr>
        <w:pStyle w:val="Akapitzlist"/>
        <w:numPr>
          <w:ilvl w:val="0"/>
          <w:numId w:val="16"/>
        </w:numPr>
      </w:pPr>
      <w:r>
        <w:t>prowadzenia postępowania, w tym administracyjnego w zakresie świadczeń rodzinnych</w:t>
      </w:r>
    </w:p>
    <w:p w14:paraId="38ACDAF9" w14:textId="77777777" w:rsidR="00D2789C" w:rsidRDefault="00D2789C" w:rsidP="000175B4">
      <w:pPr>
        <w:pStyle w:val="Akapitzlist"/>
        <w:numPr>
          <w:ilvl w:val="0"/>
          <w:numId w:val="16"/>
        </w:numPr>
      </w:pPr>
      <w:r>
        <w:t>sporządzanie list wypłat świadczeń rodzinnych (w tym należnych składek na ubezpieczenie emerytalno-rentowe i ubezpieczenie zdrowotne)</w:t>
      </w:r>
    </w:p>
    <w:p w14:paraId="5A594285" w14:textId="77777777" w:rsidR="00D2789C" w:rsidRDefault="00D2789C" w:rsidP="000175B4">
      <w:pPr>
        <w:pStyle w:val="Akapitzlist"/>
        <w:numPr>
          <w:ilvl w:val="0"/>
          <w:numId w:val="16"/>
        </w:numPr>
      </w:pPr>
      <w:r>
        <w:t>zgłaszanie osób do ubezpieczeń społecznych i zdrowotnych na podstawie obowiązujących przepisów</w:t>
      </w:r>
    </w:p>
    <w:p w14:paraId="2D59CDC5" w14:textId="77777777" w:rsidR="00D2789C" w:rsidRDefault="00D2789C" w:rsidP="000175B4">
      <w:pPr>
        <w:pStyle w:val="Akapitzlist"/>
        <w:numPr>
          <w:ilvl w:val="0"/>
          <w:numId w:val="16"/>
        </w:numPr>
      </w:pPr>
      <w:r>
        <w:t>terminowe przygotowywanie i wysyłanie  sprawozdań z realizacji świadczeń rodzinnych, w tym także w formie elektronicznej,</w:t>
      </w:r>
    </w:p>
    <w:p w14:paraId="6937D628" w14:textId="77777777" w:rsidR="00D2789C" w:rsidRDefault="00D2789C" w:rsidP="000175B4">
      <w:pPr>
        <w:pStyle w:val="Akapitzlist"/>
        <w:numPr>
          <w:ilvl w:val="0"/>
          <w:numId w:val="16"/>
        </w:numPr>
      </w:pPr>
      <w:r>
        <w:t>prowadzenie teczek rzeczowych świadczeniobiorców zgodnie z jednolitym wykazem akt</w:t>
      </w:r>
    </w:p>
    <w:p w14:paraId="1E1FA356" w14:textId="77777777" w:rsidR="00D2789C" w:rsidRDefault="00D2789C" w:rsidP="000175B4">
      <w:pPr>
        <w:pStyle w:val="Akapitzlist"/>
        <w:numPr>
          <w:ilvl w:val="0"/>
          <w:numId w:val="16"/>
        </w:numPr>
      </w:pPr>
      <w:r>
        <w:t>wprowadzanie do systemów informatycznych danych niezbędnych do wydawania decyzji w sprawach ustalenia prawa do świadczeń rodzinnych</w:t>
      </w:r>
    </w:p>
    <w:p w14:paraId="3EC9D5D0" w14:textId="77777777" w:rsidR="00D2789C" w:rsidRDefault="00D2789C" w:rsidP="000175B4">
      <w:pPr>
        <w:pStyle w:val="Akapitzlist"/>
        <w:numPr>
          <w:ilvl w:val="0"/>
          <w:numId w:val="16"/>
        </w:numPr>
      </w:pPr>
      <w:r>
        <w:t>prowadzenie rejestru wpływu wniosków o przyznanie świadczeń rodzinnych</w:t>
      </w:r>
    </w:p>
    <w:p w14:paraId="601C4F8C" w14:textId="77777777" w:rsidR="00D2789C" w:rsidRDefault="00D2789C" w:rsidP="000175B4">
      <w:pPr>
        <w:pStyle w:val="Akapitzlist"/>
        <w:numPr>
          <w:ilvl w:val="0"/>
          <w:numId w:val="16"/>
        </w:numPr>
      </w:pPr>
      <w:r>
        <w:t>bieżąca aktualizacja wiedzy, zaznajamianie się z obowiązującymi przepisami prawa dotyczącymi czynności wykonywanych na stanowisku pracy</w:t>
      </w:r>
    </w:p>
    <w:p w14:paraId="39249689" w14:textId="77777777" w:rsidR="00D2789C" w:rsidRDefault="00D2789C" w:rsidP="000175B4">
      <w:pPr>
        <w:pStyle w:val="Akapitzlist"/>
        <w:numPr>
          <w:ilvl w:val="0"/>
          <w:numId w:val="16"/>
        </w:numPr>
      </w:pPr>
      <w:r>
        <w:t>wykonywanie innych poleceń służbowych Kierownika Ośrodka</w:t>
      </w:r>
      <w:bookmarkEnd w:id="1"/>
      <w:r>
        <w:t>.</w:t>
      </w:r>
    </w:p>
    <w:p w14:paraId="4BAFD618" w14:textId="77777777" w:rsidR="00D2789C" w:rsidRDefault="00D2789C" w:rsidP="00D2789C">
      <w:pPr>
        <w:tabs>
          <w:tab w:val="left" w:pos="1037"/>
        </w:tabs>
        <w:jc w:val="both"/>
        <w:rPr>
          <w:rFonts w:eastAsiaTheme="minorEastAsia"/>
          <w:snapToGrid w:val="0"/>
        </w:rPr>
      </w:pPr>
    </w:p>
    <w:p w14:paraId="33B525C5" w14:textId="77777777" w:rsidR="00D2789C" w:rsidRDefault="00D2789C" w:rsidP="00D2789C">
      <w:r>
        <w:t>Do zadań inspektora w zakresie płac należy</w:t>
      </w:r>
      <w:r w:rsidR="00C5473A">
        <w:t xml:space="preserve"> w szczególności</w:t>
      </w:r>
      <w:r>
        <w:t>:</w:t>
      </w:r>
    </w:p>
    <w:p w14:paraId="4776C23E" w14:textId="77777777" w:rsidR="00D2789C" w:rsidRDefault="00D2789C" w:rsidP="00D2789C"/>
    <w:p w14:paraId="3206AFE6" w14:textId="77777777" w:rsidR="00D2789C" w:rsidRDefault="00D2789C" w:rsidP="00D2789C">
      <w:pPr>
        <w:numPr>
          <w:ilvl w:val="0"/>
          <w:numId w:val="17"/>
        </w:numPr>
        <w:tabs>
          <w:tab w:val="left" w:pos="1037"/>
        </w:tabs>
        <w:jc w:val="both"/>
        <w:rPr>
          <w:rFonts w:eastAsiaTheme="minorEastAsia"/>
          <w:snapToGrid w:val="0"/>
        </w:rPr>
      </w:pPr>
      <w:r>
        <w:rPr>
          <w:rFonts w:eastAsiaTheme="minorEastAsia"/>
          <w:snapToGrid w:val="0"/>
        </w:rPr>
        <w:t>sporządzanie list płac pracownikom zatrudnionym w Gminnym Ośrodku Pomocy Społecznej</w:t>
      </w:r>
    </w:p>
    <w:p w14:paraId="4596C932" w14:textId="77777777" w:rsidR="00FE2A3A" w:rsidRDefault="00FE2A3A" w:rsidP="00D2789C">
      <w:pPr>
        <w:numPr>
          <w:ilvl w:val="0"/>
          <w:numId w:val="17"/>
        </w:numPr>
        <w:tabs>
          <w:tab w:val="left" w:pos="1037"/>
        </w:tabs>
        <w:jc w:val="both"/>
        <w:rPr>
          <w:rFonts w:eastAsiaTheme="minorEastAsia"/>
          <w:snapToGrid w:val="0"/>
        </w:rPr>
      </w:pPr>
      <w:r>
        <w:rPr>
          <w:rFonts w:eastAsiaTheme="minorEastAsia"/>
          <w:snapToGrid w:val="0"/>
        </w:rPr>
        <w:t xml:space="preserve">realizacja zadań zgodnie z obowiązującymi przepisami w szczególności ustawą o systemie ubezpieczeń społecznych, </w:t>
      </w:r>
    </w:p>
    <w:p w14:paraId="44B1574F" w14:textId="77777777" w:rsidR="00D2789C" w:rsidRPr="000175B4" w:rsidRDefault="00D2789C" w:rsidP="000175B4">
      <w:pPr>
        <w:pStyle w:val="Akapitzlist"/>
        <w:numPr>
          <w:ilvl w:val="0"/>
          <w:numId w:val="17"/>
        </w:numPr>
      </w:pPr>
      <w:r>
        <w:t>wprowadzanie danych do programu „Płatnik</w:t>
      </w:r>
      <w:r w:rsidR="000175B4">
        <w:rPr>
          <w:rFonts w:cs="Times New Roman"/>
        </w:rPr>
        <w:t>”</w:t>
      </w:r>
    </w:p>
    <w:p w14:paraId="626F4ADD" w14:textId="77777777" w:rsidR="000175B4" w:rsidRDefault="000175B4" w:rsidP="000175B4">
      <w:pPr>
        <w:pStyle w:val="Akapitzlist"/>
        <w:numPr>
          <w:ilvl w:val="0"/>
          <w:numId w:val="17"/>
        </w:numPr>
      </w:pPr>
      <w:r>
        <w:rPr>
          <w:rFonts w:cs="Times New Roman"/>
        </w:rPr>
        <w:t>obsługa programu PROGMAN kadry, płace</w:t>
      </w:r>
      <w:r w:rsidR="00C5473A">
        <w:rPr>
          <w:rFonts w:cs="Times New Roman"/>
        </w:rPr>
        <w:t>, zlecone, przelewy</w:t>
      </w:r>
    </w:p>
    <w:p w14:paraId="6297DFF8" w14:textId="77777777" w:rsidR="00D2789C" w:rsidRDefault="00D2789C" w:rsidP="000175B4">
      <w:pPr>
        <w:pStyle w:val="Akapitzlist"/>
        <w:numPr>
          <w:ilvl w:val="0"/>
          <w:numId w:val="17"/>
        </w:numPr>
      </w:pPr>
      <w:r>
        <w:t>prowadzenie dokumentacji czasu pracy zgodnie z obowiązującymi przepisami, w tym rocznych kart ewidencji czasu pracy pracowników</w:t>
      </w:r>
    </w:p>
    <w:p w14:paraId="77780535" w14:textId="77777777" w:rsidR="00D2789C" w:rsidRDefault="00D2789C" w:rsidP="000175B4">
      <w:pPr>
        <w:pStyle w:val="Akapitzlist"/>
        <w:numPr>
          <w:ilvl w:val="0"/>
          <w:numId w:val="17"/>
        </w:numPr>
      </w:pPr>
      <w:r>
        <w:t>terminowe przygotowywanie danych do GUS z zakresu zatrudnienia i czasu pracy</w:t>
      </w:r>
    </w:p>
    <w:p w14:paraId="526CB378" w14:textId="77777777" w:rsidR="00D2789C" w:rsidRDefault="00D2789C" w:rsidP="000175B4">
      <w:pPr>
        <w:pStyle w:val="Akapitzlist"/>
        <w:numPr>
          <w:ilvl w:val="0"/>
          <w:numId w:val="17"/>
        </w:numPr>
      </w:pPr>
      <w:r>
        <w:t>terminowe sporządzanie i elektroniczne przekazywanie sprawozdań do GUS</w:t>
      </w:r>
    </w:p>
    <w:p w14:paraId="2F2DEE1E" w14:textId="77777777" w:rsidR="00D2789C" w:rsidRDefault="00D2789C" w:rsidP="000175B4">
      <w:pPr>
        <w:pStyle w:val="Akapitzlist"/>
        <w:numPr>
          <w:ilvl w:val="0"/>
          <w:numId w:val="17"/>
        </w:numPr>
      </w:pPr>
      <w:r>
        <w:t>prowadzenie dokumentacji dla potrzeb rozliczania się z Urzędem Skarbowym, ZUS-em, w tym elektroniczne przesyłanie danych oraz wysyłanie przelewów</w:t>
      </w:r>
    </w:p>
    <w:p w14:paraId="1014C17A" w14:textId="77777777" w:rsidR="001F5A91" w:rsidRDefault="001F5A91" w:rsidP="001F5A91">
      <w:pPr>
        <w:pStyle w:val="Akapitzlist"/>
        <w:numPr>
          <w:ilvl w:val="0"/>
          <w:numId w:val="17"/>
        </w:numPr>
      </w:pPr>
      <w:r>
        <w:t>bieżąca aktualizacja wiedzy, zaznajamianie się z obowiązującymi przepisami prawa dotyczącymi czynności wykonywanych na stanowisku pracy</w:t>
      </w:r>
    </w:p>
    <w:p w14:paraId="042031A0" w14:textId="14D36B5C" w:rsidR="00D2789C" w:rsidRPr="006E5489" w:rsidRDefault="00D2789C" w:rsidP="006E5489">
      <w:pPr>
        <w:pStyle w:val="Akapitzlist"/>
        <w:numPr>
          <w:ilvl w:val="0"/>
          <w:numId w:val="17"/>
        </w:numPr>
      </w:pPr>
      <w:r>
        <w:t>wykonywanie innych poleceń służbowych Kierownika Ośrodka</w:t>
      </w:r>
    </w:p>
    <w:p w14:paraId="621C7966" w14:textId="77777777" w:rsidR="00D2789C" w:rsidRDefault="00D2789C" w:rsidP="00D2789C">
      <w:pPr>
        <w:tabs>
          <w:tab w:val="left" w:pos="1037"/>
        </w:tabs>
        <w:jc w:val="center"/>
        <w:rPr>
          <w:rFonts w:eastAsiaTheme="minorEastAsia"/>
          <w:b/>
          <w:bCs/>
          <w:snapToGrid w:val="0"/>
        </w:rPr>
      </w:pPr>
    </w:p>
    <w:p w14:paraId="796A39AF" w14:textId="3771BBBA" w:rsidR="00D2789C" w:rsidRDefault="002A1D6C" w:rsidP="00C5473A">
      <w:pPr>
        <w:jc w:val="center"/>
        <w:rPr>
          <w:b/>
        </w:rPr>
      </w:pPr>
      <w:r>
        <w:rPr>
          <w:b/>
        </w:rPr>
        <w:t>§ 22</w:t>
      </w:r>
    </w:p>
    <w:p w14:paraId="7B33E389" w14:textId="77777777" w:rsidR="002914B1" w:rsidRDefault="002914B1" w:rsidP="00C5473A">
      <w:pPr>
        <w:jc w:val="center"/>
      </w:pPr>
    </w:p>
    <w:p w14:paraId="10ACED71" w14:textId="77777777" w:rsidR="00D2789C" w:rsidRDefault="00D2789C" w:rsidP="006E5489"/>
    <w:p w14:paraId="551DC677" w14:textId="77777777" w:rsidR="00D2789C" w:rsidRDefault="00B67516" w:rsidP="00C5473A">
      <w:pPr>
        <w:jc w:val="center"/>
        <w:rPr>
          <w:b/>
        </w:rPr>
      </w:pPr>
      <w:r>
        <w:rPr>
          <w:b/>
        </w:rPr>
        <w:t xml:space="preserve">Zakres czynności inspektora </w:t>
      </w:r>
    </w:p>
    <w:p w14:paraId="7253A8D5" w14:textId="77777777" w:rsidR="00D2789C" w:rsidRDefault="00D2789C" w:rsidP="00D2789C"/>
    <w:p w14:paraId="0E80D8E9" w14:textId="77777777" w:rsidR="00D2789C" w:rsidRDefault="00D2789C" w:rsidP="00D2789C">
      <w:pPr>
        <w:tabs>
          <w:tab w:val="left" w:pos="1037"/>
        </w:tabs>
        <w:jc w:val="both"/>
        <w:rPr>
          <w:rFonts w:eastAsiaTheme="minorEastAsia"/>
        </w:rPr>
      </w:pPr>
      <w:r>
        <w:rPr>
          <w:rFonts w:eastAsiaTheme="minorEastAsia"/>
        </w:rPr>
        <w:t>Do zadań inspektora należy w szczególności :</w:t>
      </w:r>
    </w:p>
    <w:p w14:paraId="000E1AEB" w14:textId="77777777" w:rsidR="002914B1" w:rsidRDefault="002914B1" w:rsidP="002914B1">
      <w:pPr>
        <w:pStyle w:val="Standard"/>
        <w:numPr>
          <w:ilvl w:val="0"/>
          <w:numId w:val="26"/>
        </w:numPr>
        <w:jc w:val="both"/>
        <w:rPr>
          <w:rFonts w:cs="Times New Roman"/>
          <w:color w:val="000000"/>
        </w:rPr>
      </w:pPr>
      <w:r>
        <w:rPr>
          <w:rFonts w:cs="Times New Roman"/>
        </w:rPr>
        <w:t>przyjmowanie wniosków o wypłatę świadczeń wychowawczych i świadczeń z funduszu alimentacyjnego ,</w:t>
      </w:r>
      <w:r>
        <w:rPr>
          <w:rFonts w:cs="Times New Roman"/>
          <w:color w:val="000000"/>
        </w:rPr>
        <w:t xml:space="preserve"> przyjmowanie wniosków o wydanie Karty Dużej Rodziny i o wydanie duplikatu Karty</w:t>
      </w:r>
    </w:p>
    <w:p w14:paraId="382B6CA8" w14:textId="77777777" w:rsidR="00FE2A3A" w:rsidRDefault="00FE2A3A" w:rsidP="002914B1">
      <w:pPr>
        <w:pStyle w:val="Standard"/>
        <w:numPr>
          <w:ilvl w:val="0"/>
          <w:numId w:val="26"/>
        </w:numPr>
        <w:jc w:val="both"/>
        <w:rPr>
          <w:rFonts w:cs="Times New Roman"/>
          <w:color w:val="000000"/>
        </w:rPr>
      </w:pPr>
      <w:r>
        <w:rPr>
          <w:rFonts w:eastAsiaTheme="minorEastAsia"/>
          <w:snapToGrid w:val="0"/>
        </w:rPr>
        <w:t>realizacja zadań zgodnie z obowiązującymi przepisami w szczególności ustawą o pomocy państwa w wychowywaniu dzieci, ustawą o pomocy osobom uprawnionym do alimentów, ustawą o Karcie Dużej Rodziny</w:t>
      </w:r>
      <w:r w:rsidR="00EB53D4">
        <w:rPr>
          <w:rFonts w:eastAsiaTheme="minorEastAsia"/>
          <w:snapToGrid w:val="0"/>
        </w:rPr>
        <w:t xml:space="preserve">, ustawą o ochronie danych osobowych, kodeksem </w:t>
      </w:r>
      <w:r w:rsidR="009701A1">
        <w:rPr>
          <w:rFonts w:eastAsiaTheme="minorEastAsia"/>
          <w:snapToGrid w:val="0"/>
        </w:rPr>
        <w:t>postępowania administracyjnego</w:t>
      </w:r>
      <w:r w:rsidR="00EB53D4">
        <w:rPr>
          <w:rFonts w:eastAsiaTheme="minorEastAsia"/>
          <w:snapToGrid w:val="0"/>
        </w:rPr>
        <w:t>.</w:t>
      </w:r>
    </w:p>
    <w:p w14:paraId="74F44737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prowadzenie rejestru wpływu wniosków,</w:t>
      </w:r>
    </w:p>
    <w:p w14:paraId="5A5CFCD1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ustalanie dochodu osób ubiegających się o wypłatę świadczeń wychowawczych i świadczeń z funduszu alimentacyjnego ,</w:t>
      </w:r>
    </w:p>
    <w:p w14:paraId="3C5BD73C" w14:textId="77777777" w:rsidR="002914B1" w:rsidRDefault="002914B1" w:rsidP="002914B1">
      <w:pPr>
        <w:pStyle w:val="Standard"/>
        <w:numPr>
          <w:ilvl w:val="0"/>
          <w:numId w:val="26"/>
        </w:numPr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cs="Times New Roman"/>
        </w:rPr>
        <w:t xml:space="preserve">prowadzenie teczek rzeczowych świadczeniobiorców świadczeń wychowawczych, świadczeniobiorców funduszu alimentacyjnego, oraz prowadzenie dokumentacji wobec dłużników alimentacyjnych oraz </w:t>
      </w:r>
      <w:r>
        <w:rPr>
          <w:rFonts w:ascii="TimesNewRomanPSMT" w:eastAsia="TimesNewRomanPSMT" w:hAnsi="TimesNewRomanPSMT" w:cs="TimesNewRomanPSMT"/>
          <w:color w:val="000000"/>
        </w:rPr>
        <w:t>prowadzenie teczek rzeczowych osób korzystających z Karty Dużej Rodziny</w:t>
      </w:r>
    </w:p>
    <w:p w14:paraId="2A5CF58F" w14:textId="77777777" w:rsidR="002914B1" w:rsidRDefault="002914B1" w:rsidP="002914B1">
      <w:pPr>
        <w:pStyle w:val="Standard"/>
        <w:numPr>
          <w:ilvl w:val="0"/>
          <w:numId w:val="26"/>
        </w:numPr>
        <w:autoSpaceDE w:val="0"/>
      </w:pPr>
      <w:r>
        <w:rPr>
          <w:rFonts w:cs="Times New Roman"/>
        </w:rPr>
        <w:t xml:space="preserve">wprowadzanie danych z wniosków do aplikacji programu obsługującego świadczenia wychowawcze, programu obsługującego fundusz alimentacyjny oraz </w:t>
      </w:r>
      <w:r>
        <w:rPr>
          <w:rFonts w:ascii="TimesNewRomanPSMT" w:eastAsia="TimesNewRomanPSMT" w:hAnsi="TimesNewRomanPSMT" w:cs="TimesNewRomanPSMT"/>
        </w:rPr>
        <w:t>obsługa systemu teleinformatycznego za pomocą którego są wykonywane czynności związane z realizacją programu Karty Dużej Rodziny</w:t>
      </w:r>
    </w:p>
    <w:p w14:paraId="4B4543D8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przygotowywanie projektów decyzji o wypłatę świadczeń wychowawczych, świadczeń z funduszu alimentacyjnego,</w:t>
      </w:r>
      <w:r>
        <w:rPr>
          <w:rFonts w:ascii="TimesNewRomanPSMT" w:eastAsia="TimesNewRomanPSMT" w:hAnsi="TimesNewRomanPSMT" w:cs="TimesNewRomanPSMT"/>
        </w:rPr>
        <w:t xml:space="preserve"> opracowanie decyzji administracyjnej w związku z odmową wydania Karty lub stwierdzeniem utraty uprawnień</w:t>
      </w:r>
      <w:r>
        <w:rPr>
          <w:rFonts w:cs="Times New Roman"/>
        </w:rPr>
        <w:t xml:space="preserve"> oraz postanowień i wszelkich innych pism w zakresie prawidłowej realizacji świadczeń wychowawczych i świadczeń z funduszu alimentacyjnego, Karty Dużej Rodziny oraz rozliczania dłużników alimentacyjnych</w:t>
      </w:r>
    </w:p>
    <w:p w14:paraId="3B488797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potwierdzanie dokumentów przyjmowanych i wydawanych interesantom „za zgodność z oryginałem”</w:t>
      </w:r>
    </w:p>
    <w:p w14:paraId="688688B1" w14:textId="77777777" w:rsidR="002914B1" w:rsidRDefault="002914B1" w:rsidP="002914B1">
      <w:pPr>
        <w:pStyle w:val="Standard"/>
        <w:numPr>
          <w:ilvl w:val="0"/>
          <w:numId w:val="26"/>
        </w:numPr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terminowe przygotowanie i wysyłanie sprawozdań, w tym także w formie elektronicznej w zakresie świadczeń wychowawczych, świadczeń z funduszu alimentacyjnego oraz  </w:t>
      </w:r>
      <w:r>
        <w:rPr>
          <w:rFonts w:cs="Times New Roman"/>
          <w:color w:val="000000"/>
        </w:rPr>
        <w:t>sporządzanie sprawozdań z realizacji programu dotyczącego Karty Dużej Rodziny</w:t>
      </w:r>
    </w:p>
    <w:p w14:paraId="0C36CA2B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działanie zgodnie z obowiązującymi przepisami prawa i przestrzeganie przepisów kodeksu postępowania administracyjnego i innych ustaw</w:t>
      </w:r>
    </w:p>
    <w:p w14:paraId="2CF67B42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 xml:space="preserve">sporządzanie list wypłat świadczeń wychowawczych i świadczeń z funduszu alimentacyjnego </w:t>
      </w:r>
    </w:p>
    <w:p w14:paraId="06E37031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współpraca z innymi ośrodkami pomocy społecznej, sądami, urzędami, instytucjami i organami prowadzącymi postępowanie egzekucyjne wobec dłużników alimentacyjnych</w:t>
      </w:r>
    </w:p>
    <w:p w14:paraId="5E53B9C7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prowadzenie rejestru dłużników alimentacyjnych wraz z kwotami ich zadłużeń oraz należnych odsetek w rozbiciu na procentowym dla budżetu państwa oraz budżetów organów właściwych wierzyciela i dłużnika</w:t>
      </w:r>
    </w:p>
    <w:p w14:paraId="4D0AE70D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przekazywanie wykazu należnych kwot głównemu księgowemu jednostki celem dokonania przelewu na odpowiednie konta</w:t>
      </w:r>
    </w:p>
    <w:p w14:paraId="364EBCCF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prowadzenie ewidencji wypłaconych świadczeń z funduszu alimentacyjnego, dokonywanie aktualizacji kwot wypłaconych , naliczanie należnych odsetek i przekazywanie wykazu głównemu księgowemu jednostki,</w:t>
      </w:r>
    </w:p>
    <w:p w14:paraId="05AE17EF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 xml:space="preserve">egzekucja nienależnie pobranych świadczeń z funduszu alimentacyjnego i świadczeń </w:t>
      </w:r>
      <w:r>
        <w:rPr>
          <w:rFonts w:cs="Times New Roman"/>
        </w:rPr>
        <w:lastRenderedPageBreak/>
        <w:t>wychowawczych,</w:t>
      </w:r>
    </w:p>
    <w:p w14:paraId="02D8F149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przeprowadzanie wywiadu alimentacyjnego oraz odbieranie oświadczeń majątkowych zgodnie z udzielonym upoważnieniem przez organ właściwy</w:t>
      </w:r>
    </w:p>
    <w:p w14:paraId="57AD3F9B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prowadzenie strony internetowej ośrodka (umieszczanie, aktualizowanie informacji dotyczących pracy i działalności ośrodka, redagowanie ogłoszeń i komunikatów)</w:t>
      </w:r>
    </w:p>
    <w:p w14:paraId="2C6DFF18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prowadzenie rejestru korespondencji ośrodka</w:t>
      </w:r>
    </w:p>
    <w:p w14:paraId="12E007C6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cs="Times New Roman"/>
        </w:rPr>
      </w:pPr>
      <w:r>
        <w:rPr>
          <w:rFonts w:cs="Times New Roman"/>
        </w:rPr>
        <w:t>obsługa programu SEPI,</w:t>
      </w:r>
    </w:p>
    <w:p w14:paraId="3796F86B" w14:textId="77777777" w:rsidR="002914B1" w:rsidRDefault="002914B1" w:rsidP="002914B1">
      <w:pPr>
        <w:pStyle w:val="Standard"/>
        <w:numPr>
          <w:ilvl w:val="0"/>
          <w:numId w:val="26"/>
        </w:num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przestrzeganie procedur kontroli zarządczej</w:t>
      </w:r>
    </w:p>
    <w:p w14:paraId="35C4F145" w14:textId="77777777" w:rsidR="002914B1" w:rsidRDefault="002914B1" w:rsidP="002914B1">
      <w:pPr>
        <w:pStyle w:val="Standard"/>
        <w:numPr>
          <w:ilvl w:val="0"/>
          <w:numId w:val="26"/>
        </w:num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ochrona danych osobowych osób korzystających z świadczenia wychowawczego, funduszu alimentacyjnego i  Karty Dużej Rodziny</w:t>
      </w:r>
    </w:p>
    <w:p w14:paraId="5F68BA15" w14:textId="77777777" w:rsidR="002914B1" w:rsidRDefault="002914B1" w:rsidP="002914B1">
      <w:pPr>
        <w:pStyle w:val="Standard"/>
        <w:numPr>
          <w:ilvl w:val="0"/>
          <w:numId w:val="26"/>
        </w:numPr>
        <w:jc w:val="both"/>
      </w:pPr>
      <w:r>
        <w:rPr>
          <w:rFonts w:cs="Times New Roman"/>
          <w:color w:val="000000"/>
        </w:rPr>
        <w:t xml:space="preserve">informowanie członków rodzin wielodzietnych o przysługujących uprawnieniach i o obowiązku </w:t>
      </w:r>
      <w:r>
        <w:rPr>
          <w:rFonts w:ascii="TimesNewRomanPSMT" w:eastAsia="TimesNewRomanPSMT" w:hAnsi="TimesNewRomanPSMT" w:cs="TimesNewRomanPSMT"/>
        </w:rPr>
        <w:t>niezwłocznego powiadomienia o wystąpieniu zmian mających wpływ na uprawnienie do korzystania z programu.</w:t>
      </w:r>
    </w:p>
    <w:p w14:paraId="4FB7A58C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bieżąca aktualizacja wiedzy, zaznajamianie się z obowiązującymi przepisami prawa dotyczącymi czynności wykonywanych na stanowisku pracy</w:t>
      </w:r>
    </w:p>
    <w:p w14:paraId="5356D79B" w14:textId="77777777" w:rsidR="002914B1" w:rsidRDefault="002914B1" w:rsidP="002914B1">
      <w:pPr>
        <w:pStyle w:val="Standard"/>
        <w:numPr>
          <w:ilvl w:val="0"/>
          <w:numId w:val="26"/>
        </w:numPr>
        <w:tabs>
          <w:tab w:val="left" w:pos="317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wykonywanie innych czynności i zadań zleconych przez Kierownika</w:t>
      </w:r>
    </w:p>
    <w:p w14:paraId="459A36CA" w14:textId="77777777" w:rsidR="002914B1" w:rsidRDefault="002914B1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</w:p>
    <w:p w14:paraId="4834C949" w14:textId="07F51E9D" w:rsidR="00D2789C" w:rsidRDefault="002A1D6C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 § 23</w:t>
      </w:r>
    </w:p>
    <w:p w14:paraId="2C1AD08F" w14:textId="77777777" w:rsidR="002914B1" w:rsidRDefault="002914B1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</w:p>
    <w:p w14:paraId="1BBFCC07" w14:textId="77777777" w:rsidR="002914B1" w:rsidRDefault="002914B1" w:rsidP="002A1D6C">
      <w:pPr>
        <w:pStyle w:val="Standard"/>
        <w:tabs>
          <w:tab w:val="left" w:pos="-43"/>
        </w:tabs>
        <w:ind w:left="1080"/>
        <w:jc w:val="both"/>
        <w:textAlignment w:val="baseline"/>
        <w:rPr>
          <w:rFonts w:eastAsia="Times New Roman" w:cs="Times New Roman"/>
          <w:b/>
          <w:bCs/>
        </w:rPr>
      </w:pPr>
      <w:r w:rsidRPr="002914B1">
        <w:rPr>
          <w:rFonts w:eastAsia="Times New Roman" w:cs="Times New Roman"/>
          <w:b/>
          <w:bCs/>
        </w:rPr>
        <w:t>Do zakresu czynności asystenta rodziny należy w szczególności:</w:t>
      </w:r>
    </w:p>
    <w:p w14:paraId="2802E65C" w14:textId="77777777" w:rsidR="002914B1" w:rsidRPr="002914B1" w:rsidRDefault="002914B1" w:rsidP="002914B1">
      <w:pPr>
        <w:pStyle w:val="Standard"/>
        <w:tabs>
          <w:tab w:val="left" w:pos="-43"/>
        </w:tabs>
        <w:ind w:left="1080"/>
        <w:jc w:val="both"/>
        <w:textAlignment w:val="baseline"/>
        <w:rPr>
          <w:rFonts w:eastAsia="Times New Roman" w:cs="Times New Roman"/>
          <w:b/>
          <w:bCs/>
        </w:rPr>
      </w:pPr>
    </w:p>
    <w:p w14:paraId="124C2BA5" w14:textId="77777777" w:rsidR="002914B1" w:rsidRDefault="002914B1" w:rsidP="002914B1">
      <w:pPr>
        <w:pStyle w:val="Standard"/>
        <w:numPr>
          <w:ilvl w:val="0"/>
          <w:numId w:val="29"/>
        </w:numPr>
        <w:jc w:val="both"/>
        <w:textAlignment w:val="baseline"/>
      </w:pPr>
      <w:r w:rsidRPr="002914B1">
        <w:t>opracowanie i realizacja planu pracy z rodziną we współpracy z członkami rodziny i w konsultacji z pracownikiem socjalnym. Plan pracy z rodziną, o którym mowa w/w , obejmuje zakres realizowanych działań mających na celu przezwyciężenie trudnych sytuacji życiowych, a także zawiera terminy ich realizacji i przewidywane efekty.</w:t>
      </w:r>
    </w:p>
    <w:p w14:paraId="0F3312B7" w14:textId="77777777" w:rsidR="00EB53D4" w:rsidRPr="002914B1" w:rsidRDefault="00EB53D4" w:rsidP="002914B1">
      <w:pPr>
        <w:pStyle w:val="Standard"/>
        <w:numPr>
          <w:ilvl w:val="0"/>
          <w:numId w:val="29"/>
        </w:numPr>
        <w:jc w:val="both"/>
        <w:textAlignment w:val="baseline"/>
      </w:pPr>
      <w:r>
        <w:rPr>
          <w:rFonts w:eastAsiaTheme="minorEastAsia"/>
          <w:snapToGrid w:val="0"/>
        </w:rPr>
        <w:t>realizacja zadań zgodnie z obowiązującymi przepisami w szczególności ustawą o wspieraniu rodziny i systemie pieczy zastępczej, ustawą o ochronie danych osobowych, kodeksem postępowania administracyj</w:t>
      </w:r>
      <w:r w:rsidR="009701A1">
        <w:rPr>
          <w:rFonts w:eastAsiaTheme="minorEastAsia"/>
          <w:snapToGrid w:val="0"/>
        </w:rPr>
        <w:t>nego,</w:t>
      </w:r>
    </w:p>
    <w:p w14:paraId="3561ABAE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opracowanie, we współpracy z członkami rodziny i koordynatorem rodzinnej pieczy zastępczej, planu pracy z rodziną, który jest skoordynowany z planem pomocy dziecku umieszczonemu w pieczy zastępczej;</w:t>
      </w:r>
    </w:p>
    <w:p w14:paraId="7F040AB3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udzielanie pomocy rodzinom w poprawie ich sytuacji życiowej, w tym w zdobywaniu umiejętności prawidłowego prowadzenia gospodarstwa domowego;</w:t>
      </w:r>
    </w:p>
    <w:p w14:paraId="591B62B9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udzielanie pomocy rodzinom w rozwiązywaniu problemów socjalnych;</w:t>
      </w:r>
    </w:p>
    <w:p w14:paraId="0AA72A0D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udzielanie pomocy rodzinom w rozwiązywaniu problemów psychologicznych;</w:t>
      </w:r>
    </w:p>
    <w:p w14:paraId="4A04FC34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udzielanie pomocy rodzinom w rozwiązywaniu problemów wychowawczych z dziećmi;</w:t>
      </w:r>
    </w:p>
    <w:p w14:paraId="3C4C3BAB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wspieranie aktywności społecznej rodzin;</w:t>
      </w:r>
    </w:p>
    <w:p w14:paraId="5399F4B9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motywowanie członków rodzin do podnoszenia kwalifikacji zawodowych;</w:t>
      </w:r>
    </w:p>
    <w:p w14:paraId="544E42BC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udzielanie pomocy w poszukiwaniu, podejmowaniu i utrzymywaniu pracy zarobkowej;</w:t>
      </w:r>
    </w:p>
    <w:p w14:paraId="596304DB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motywowanie do udziału w zajęciach grupowych dla rodziców, mających na celu kształtowanie prawidłowych wzorców rodzicielskich i umiejętności psychospołecznych;</w:t>
      </w:r>
    </w:p>
    <w:p w14:paraId="46BE283D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 xml:space="preserve">udzielanie wsparcia dzieciom, w szczególności poprzez udział w zajęciach </w:t>
      </w:r>
      <w:proofErr w:type="spellStart"/>
      <w:r w:rsidRPr="002914B1">
        <w:lastRenderedPageBreak/>
        <w:t>psychoedukacyjnych</w:t>
      </w:r>
      <w:proofErr w:type="spellEnd"/>
      <w:r w:rsidRPr="002914B1">
        <w:t>;</w:t>
      </w:r>
    </w:p>
    <w:p w14:paraId="081A8E78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podejmowanie działań interwencyjnych i zaradczych w sytuacji zagrożenia bezpieczeństwa dzieci i rodzin;</w:t>
      </w:r>
    </w:p>
    <w:p w14:paraId="7DD8510E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prowadzenie indywidualnych konsultacji wychowawczych dla rodziców i dzieci;</w:t>
      </w:r>
    </w:p>
    <w:p w14:paraId="6EAA8084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prowadzenie dokumentacji dotyczącej pracy z rodziną;</w:t>
      </w:r>
    </w:p>
    <w:p w14:paraId="1E1140AA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dokonywanie okresowej oceny sytuacji rodziny, nie rzadziej niż co pół roku, i przekazywanie tej oceny kierownikowi Gminnego Ośrodka Pomocy Społecznej w Kalinowie</w:t>
      </w:r>
    </w:p>
    <w:p w14:paraId="16EA8537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monitorowanie funkcjonowania rodziny po zakończeniu pracy z rodziną;</w:t>
      </w:r>
    </w:p>
    <w:p w14:paraId="3E053F16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sporządzanie, na wniosek sądu, opinii o rodzinie i jej członkach;</w:t>
      </w:r>
    </w:p>
    <w:p w14:paraId="6A51F9FE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współpraca z jednostkami administracji rządowej i samorządowej, właściwymi organizacjami pozarządowymi oraz innymi podmiotami i osobami specjalizującymi się w działaniach na rzecz dziecka i rodziny;</w:t>
      </w:r>
    </w:p>
    <w:p w14:paraId="65F07EA8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współpraca z zespołem interdyscyplinarnym lub grupą roboczą, o których mowa w art.9a ustawy z dnia 29 lipca 2005r. o przeciwdziałaniu przemocy w rodzinie (Dz. U. Nr 180, poz. 1493, z 2009r. Nr 206, poz. 1589 oraz z 2010r. Nr 28, poz. 146 i Nr 125, poz. 842), lub innymi podmiotami, których pomoc przy wykonywaniu zadań uzna za niezbędną</w:t>
      </w:r>
    </w:p>
    <w:p w14:paraId="5637D6C3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prowadzenie teczek, kompletnej dokumentacji osób/rodzin objętych wsparciem asystenta rodziny</w:t>
      </w:r>
    </w:p>
    <w:p w14:paraId="3736C79D" w14:textId="77777777" w:rsidR="002914B1" w:rsidRPr="002914B1" w:rsidRDefault="002914B1" w:rsidP="002914B1">
      <w:pPr>
        <w:pStyle w:val="Textbody"/>
        <w:numPr>
          <w:ilvl w:val="0"/>
          <w:numId w:val="29"/>
        </w:numPr>
        <w:jc w:val="both"/>
      </w:pPr>
      <w:r w:rsidRPr="002914B1">
        <w:t>wykonywanie innych czynności wynikających  z realizacji działań świadczonych w ramach ustawy o wspieraniu rodziny i systemie pieczy zastępczej ( Dz. U. 2011.149.887).</w:t>
      </w:r>
    </w:p>
    <w:p w14:paraId="4B94A488" w14:textId="77777777" w:rsidR="002914B1" w:rsidRPr="002914B1" w:rsidRDefault="002914B1" w:rsidP="002914B1">
      <w:pPr>
        <w:pStyle w:val="Standard"/>
        <w:numPr>
          <w:ilvl w:val="0"/>
          <w:numId w:val="29"/>
        </w:numPr>
        <w:tabs>
          <w:tab w:val="left" w:pos="317"/>
        </w:tabs>
        <w:jc w:val="both"/>
        <w:textAlignment w:val="baseline"/>
        <w:rPr>
          <w:rFonts w:eastAsia="Times New Roman" w:cs="Times New Roman"/>
        </w:rPr>
      </w:pPr>
      <w:r w:rsidRPr="002914B1">
        <w:rPr>
          <w:rFonts w:eastAsia="Times New Roman" w:cs="Times New Roman"/>
        </w:rPr>
        <w:t>bieżąca aktualizacja wiedzy, zaznajamianie się z obowiązującymi przepisami prawa dotyczącymi czynności wykonywanych na stanowisku pracy asystenta rodziny.</w:t>
      </w:r>
    </w:p>
    <w:p w14:paraId="2078CEB9" w14:textId="77777777" w:rsidR="002914B1" w:rsidRPr="002914B1" w:rsidRDefault="002914B1" w:rsidP="002914B1">
      <w:pPr>
        <w:pStyle w:val="Standard"/>
        <w:tabs>
          <w:tab w:val="left" w:pos="1037"/>
        </w:tabs>
        <w:jc w:val="both"/>
        <w:rPr>
          <w:rFonts w:eastAsia="Times New Roman" w:cs="Times New Roman"/>
        </w:rPr>
      </w:pPr>
    </w:p>
    <w:p w14:paraId="559F5676" w14:textId="722F3FDC" w:rsidR="002914B1" w:rsidRDefault="002A1D6C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§ 24</w:t>
      </w:r>
    </w:p>
    <w:p w14:paraId="5CC4E31A" w14:textId="77777777" w:rsidR="00D2789C" w:rsidRDefault="00D2789C" w:rsidP="00D2789C"/>
    <w:p w14:paraId="08494E6A" w14:textId="77777777" w:rsidR="00D2789C" w:rsidRDefault="00D2789C" w:rsidP="00D2789C">
      <w:pPr>
        <w:rPr>
          <w:b/>
        </w:rPr>
      </w:pPr>
      <w:r>
        <w:rPr>
          <w:b/>
        </w:rPr>
        <w:t>Zakres czynności młodszego opiekuna w ośrodku pomocy społecznej</w:t>
      </w:r>
    </w:p>
    <w:p w14:paraId="7F51F68B" w14:textId="77777777" w:rsidR="00D2789C" w:rsidRDefault="00D2789C" w:rsidP="00D2789C"/>
    <w:p w14:paraId="066C41FD" w14:textId="77777777" w:rsidR="00D2789C" w:rsidRDefault="00D2789C" w:rsidP="00D2789C">
      <w:pPr>
        <w:tabs>
          <w:tab w:val="left" w:pos="1037"/>
        </w:tabs>
        <w:jc w:val="both"/>
        <w:rPr>
          <w:rFonts w:eastAsiaTheme="minorEastAsia"/>
        </w:rPr>
      </w:pPr>
      <w:r>
        <w:rPr>
          <w:rFonts w:eastAsiaTheme="minorEastAsia"/>
        </w:rPr>
        <w:t>Do zadań opiekuna w ośrodku pomocy społecznej należy w szczególności:</w:t>
      </w:r>
    </w:p>
    <w:p w14:paraId="022C3465" w14:textId="77777777" w:rsidR="00D2789C" w:rsidRDefault="00D2789C" w:rsidP="00D2789C">
      <w:pPr>
        <w:numPr>
          <w:ilvl w:val="0"/>
          <w:numId w:val="19"/>
        </w:numPr>
        <w:tabs>
          <w:tab w:val="left" w:pos="1037"/>
        </w:tabs>
        <w:jc w:val="both"/>
        <w:rPr>
          <w:rFonts w:eastAsiaTheme="minorEastAsia"/>
        </w:rPr>
      </w:pPr>
      <w:r>
        <w:rPr>
          <w:rFonts w:eastAsiaTheme="minorEastAsia"/>
        </w:rPr>
        <w:t>utrzymywanie pokoju podopiecznego w porządku i czystości, a w przypadku mieszkania – tych pomieszczeń, z których bezpośrednio korzysta osoba objęta usługami opiekuńczymi</w:t>
      </w:r>
    </w:p>
    <w:p w14:paraId="74E2C3FB" w14:textId="77777777" w:rsidR="00EB53D4" w:rsidRDefault="00EB53D4" w:rsidP="00D2789C">
      <w:pPr>
        <w:numPr>
          <w:ilvl w:val="0"/>
          <w:numId w:val="19"/>
        </w:numPr>
        <w:tabs>
          <w:tab w:val="left" w:pos="1037"/>
        </w:tabs>
        <w:jc w:val="both"/>
        <w:rPr>
          <w:rFonts w:eastAsiaTheme="minorEastAsia"/>
        </w:rPr>
      </w:pPr>
      <w:r>
        <w:rPr>
          <w:rFonts w:eastAsiaTheme="minorEastAsia"/>
          <w:snapToGrid w:val="0"/>
        </w:rPr>
        <w:t>realizacja zadań zgodnie z obowiązującymi przepisami w szczególności ustawą o pomocy społecznej, usta</w:t>
      </w:r>
      <w:r w:rsidR="009701A1">
        <w:rPr>
          <w:rFonts w:eastAsiaTheme="minorEastAsia"/>
          <w:snapToGrid w:val="0"/>
        </w:rPr>
        <w:t>wą o ochronie danych osobowych,</w:t>
      </w:r>
    </w:p>
    <w:p w14:paraId="3A85645B" w14:textId="77777777" w:rsidR="00D2789C" w:rsidRDefault="00D2789C" w:rsidP="002914B1">
      <w:pPr>
        <w:pStyle w:val="Akapitzlist"/>
        <w:numPr>
          <w:ilvl w:val="0"/>
          <w:numId w:val="19"/>
        </w:numPr>
      </w:pPr>
      <w:r>
        <w:t>pościelenie łóżka oraz zmiana bielizny pościelowej</w:t>
      </w:r>
    </w:p>
    <w:p w14:paraId="2A67BE51" w14:textId="77777777" w:rsidR="00D2789C" w:rsidRDefault="00D2789C" w:rsidP="002914B1">
      <w:pPr>
        <w:pStyle w:val="Akapitzlist"/>
        <w:numPr>
          <w:ilvl w:val="0"/>
          <w:numId w:val="19"/>
        </w:numPr>
      </w:pPr>
      <w:r>
        <w:t xml:space="preserve">mycie i ubieranie osoby niepełnosprawnej fizycznie , pomoc przy załatwianiu potrzeb fizjologicznych oraz zapobieganie powstawaniu odleżyn i </w:t>
      </w:r>
      <w:proofErr w:type="spellStart"/>
      <w:r>
        <w:t>odparzeń</w:t>
      </w:r>
      <w:proofErr w:type="spellEnd"/>
      <w:r>
        <w:t xml:space="preserve"> </w:t>
      </w:r>
    </w:p>
    <w:p w14:paraId="68FCF94C" w14:textId="77777777" w:rsidR="00D2789C" w:rsidRDefault="00D2789C" w:rsidP="002914B1">
      <w:pPr>
        <w:pStyle w:val="Akapitzlist"/>
        <w:numPr>
          <w:ilvl w:val="0"/>
          <w:numId w:val="19"/>
        </w:numPr>
      </w:pPr>
      <w:r>
        <w:t xml:space="preserve">robienie zakupów spożywczych (lub innych niezbędnych) za pieniądze osoby otrzymującej usługi lub dostarczanie środków pomocy społecznej przeznaczonych jako świadczenia społeczne </w:t>
      </w:r>
    </w:p>
    <w:p w14:paraId="4BF4CA93" w14:textId="77777777" w:rsidR="00D2789C" w:rsidRDefault="00D2789C" w:rsidP="002914B1">
      <w:pPr>
        <w:pStyle w:val="Akapitzlist"/>
        <w:numPr>
          <w:ilvl w:val="0"/>
          <w:numId w:val="19"/>
        </w:numPr>
      </w:pPr>
      <w:r>
        <w:t xml:space="preserve">przygotowywanie posiłków (z uwzględnieniem diety zalecanej przez lekarza) </w:t>
      </w:r>
    </w:p>
    <w:p w14:paraId="090C4DCF" w14:textId="77777777" w:rsidR="00D2789C" w:rsidRDefault="00D2789C" w:rsidP="002914B1">
      <w:pPr>
        <w:pStyle w:val="Akapitzlist"/>
        <w:numPr>
          <w:ilvl w:val="0"/>
          <w:numId w:val="19"/>
        </w:numPr>
      </w:pPr>
      <w:r>
        <w:t>karmienie osoby niepełnosprawnej oraz podawanie leków przepisanych przez lekarza</w:t>
      </w:r>
    </w:p>
    <w:p w14:paraId="3811C0F6" w14:textId="77777777" w:rsidR="00D2789C" w:rsidRDefault="00D2789C" w:rsidP="002914B1">
      <w:pPr>
        <w:pStyle w:val="Akapitzlist"/>
        <w:numPr>
          <w:ilvl w:val="0"/>
          <w:numId w:val="19"/>
        </w:numPr>
      </w:pPr>
      <w:r>
        <w:t xml:space="preserve">przepieranie bielizny osobistej, lekkiej odzieży, ręczników, ścierek itp. w miejscu </w:t>
      </w:r>
      <w:r>
        <w:lastRenderedPageBreak/>
        <w:t>świadczenia usług</w:t>
      </w:r>
    </w:p>
    <w:p w14:paraId="1C247124" w14:textId="77777777" w:rsidR="00D2789C" w:rsidRDefault="00D2789C" w:rsidP="002914B1">
      <w:pPr>
        <w:pStyle w:val="Akapitzlist"/>
        <w:numPr>
          <w:ilvl w:val="0"/>
          <w:numId w:val="19"/>
        </w:numPr>
      </w:pPr>
      <w:r>
        <w:t>dostarczanie opału z miejsca składowania i palenie w piecu (w miarę potrzeb)</w:t>
      </w:r>
    </w:p>
    <w:p w14:paraId="3D152867" w14:textId="77777777" w:rsidR="00D2789C" w:rsidRDefault="00D2789C" w:rsidP="002914B1">
      <w:pPr>
        <w:pStyle w:val="Akapitzlist"/>
        <w:numPr>
          <w:ilvl w:val="0"/>
          <w:numId w:val="19"/>
        </w:numPr>
      </w:pPr>
      <w:r>
        <w:t>sprawowanie opieki nad podopiecznym w trakcie jego wizyty u lekarza</w:t>
      </w:r>
    </w:p>
    <w:p w14:paraId="6FBBC557" w14:textId="77777777" w:rsidR="00D2789C" w:rsidRDefault="00D2789C" w:rsidP="002914B1">
      <w:pPr>
        <w:pStyle w:val="Akapitzlist"/>
        <w:numPr>
          <w:ilvl w:val="0"/>
          <w:numId w:val="19"/>
        </w:numPr>
      </w:pPr>
      <w:r>
        <w:t>współpraca z lekarzem rejonowym, pielęgniarką, pracownikiem socjalnymi</w:t>
      </w:r>
    </w:p>
    <w:p w14:paraId="118E9737" w14:textId="77777777" w:rsidR="00D2789C" w:rsidRDefault="00D2789C" w:rsidP="002914B1">
      <w:pPr>
        <w:pStyle w:val="Akapitzlist"/>
        <w:numPr>
          <w:ilvl w:val="0"/>
          <w:numId w:val="19"/>
        </w:numPr>
      </w:pPr>
      <w:r>
        <w:t>załatwianie pilnych spraw bieżących (np. wezwania lekarza, pielęgniarki, dostarczenie leków, opłacanie rachunków za pieniądze podopiecznego, pomoc przy załatwianiu spraw urzędowych, itp.)</w:t>
      </w:r>
    </w:p>
    <w:p w14:paraId="264BCF28" w14:textId="77777777" w:rsidR="00D2789C" w:rsidRDefault="00D2789C" w:rsidP="002914B1">
      <w:pPr>
        <w:pStyle w:val="Akapitzlist"/>
        <w:numPr>
          <w:ilvl w:val="0"/>
          <w:numId w:val="19"/>
        </w:numPr>
      </w:pPr>
      <w:r>
        <w:t>powiadomienie Kierownika Ośrodka o ewentualnych potrzebach osoby pozostającej pod opieką</w:t>
      </w:r>
    </w:p>
    <w:p w14:paraId="4556F185" w14:textId="77777777" w:rsidR="00D2789C" w:rsidRDefault="00D2789C" w:rsidP="002914B1">
      <w:pPr>
        <w:pStyle w:val="Akapitzlist"/>
        <w:numPr>
          <w:ilvl w:val="0"/>
          <w:numId w:val="19"/>
        </w:numPr>
      </w:pPr>
      <w:r>
        <w:t>towarzyszenie podopiecznemu w trakcie spacerów</w:t>
      </w:r>
    </w:p>
    <w:p w14:paraId="337C59CD" w14:textId="77777777" w:rsidR="00D2789C" w:rsidRDefault="00D2789C" w:rsidP="002914B1">
      <w:pPr>
        <w:pStyle w:val="Akapitzlist"/>
        <w:numPr>
          <w:ilvl w:val="0"/>
          <w:numId w:val="19"/>
        </w:numPr>
      </w:pPr>
      <w:r>
        <w:t>bieżąca aktualizacja wiedzy, zaznajamianie się z obowiązującymi przepisami prawa dotyczącymi czynności wykonywanych na stanowisku pracy</w:t>
      </w:r>
    </w:p>
    <w:p w14:paraId="13379681" w14:textId="2EE3E693" w:rsidR="00D2789C" w:rsidRPr="00813998" w:rsidRDefault="00D2789C" w:rsidP="00813998">
      <w:pPr>
        <w:pStyle w:val="Akapitzlist"/>
        <w:numPr>
          <w:ilvl w:val="0"/>
          <w:numId w:val="19"/>
        </w:numPr>
      </w:pPr>
      <w:r>
        <w:t>wykonywanie innych poleceń służbowych Kierownika Ośrodka.</w:t>
      </w:r>
    </w:p>
    <w:p w14:paraId="569591F4" w14:textId="77777777" w:rsidR="00D2789C" w:rsidRDefault="00D2789C" w:rsidP="00D2789C"/>
    <w:p w14:paraId="430D153B" w14:textId="77777777" w:rsidR="00D2789C" w:rsidRDefault="00D2789C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Rozdział VIII</w:t>
      </w:r>
    </w:p>
    <w:p w14:paraId="67F45F3C" w14:textId="77777777" w:rsidR="00D2789C" w:rsidRDefault="00D2789C" w:rsidP="00D2789C"/>
    <w:p w14:paraId="24F662BB" w14:textId="77777777" w:rsidR="00D2789C" w:rsidRDefault="00D2789C" w:rsidP="00FC60C3">
      <w:pPr>
        <w:jc w:val="center"/>
        <w:rPr>
          <w:b/>
        </w:rPr>
      </w:pPr>
      <w:r>
        <w:rPr>
          <w:b/>
        </w:rPr>
        <w:t>Zasady obsługi interesantów</w:t>
      </w:r>
    </w:p>
    <w:p w14:paraId="1B3662EC" w14:textId="77777777" w:rsidR="00D2789C" w:rsidRDefault="00D2789C" w:rsidP="00FC60C3">
      <w:pPr>
        <w:jc w:val="center"/>
      </w:pPr>
    </w:p>
    <w:p w14:paraId="107DBA0D" w14:textId="567834A6" w:rsidR="00D2789C" w:rsidRDefault="002A1D6C" w:rsidP="00FC60C3">
      <w:pPr>
        <w:jc w:val="center"/>
        <w:rPr>
          <w:b/>
        </w:rPr>
      </w:pPr>
      <w:r>
        <w:rPr>
          <w:b/>
        </w:rPr>
        <w:t>§ 25</w:t>
      </w:r>
    </w:p>
    <w:p w14:paraId="42572EAF" w14:textId="77777777" w:rsidR="00D2789C" w:rsidRDefault="00D2789C" w:rsidP="00D2789C"/>
    <w:p w14:paraId="25A6BEA0" w14:textId="77777777" w:rsidR="00D2789C" w:rsidRDefault="00D2789C" w:rsidP="00D2789C">
      <w:pPr>
        <w:tabs>
          <w:tab w:val="left" w:pos="1037"/>
        </w:tabs>
        <w:jc w:val="both"/>
        <w:rPr>
          <w:rFonts w:eastAsiaTheme="minorEastAsia"/>
        </w:rPr>
      </w:pPr>
      <w:r>
        <w:rPr>
          <w:rFonts w:eastAsiaTheme="minorEastAsia"/>
        </w:rPr>
        <w:t>Ośrodek jest czynny w dni robocze od poniedziałku do piątku w godzinach od 7.00 do 15.00</w:t>
      </w:r>
    </w:p>
    <w:p w14:paraId="08EBCBCE" w14:textId="77777777" w:rsidR="00D2789C" w:rsidRDefault="00D2789C" w:rsidP="00D2789C"/>
    <w:p w14:paraId="58F662D8" w14:textId="0069E025" w:rsidR="00D2789C" w:rsidRDefault="002A1D6C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§ 26</w:t>
      </w:r>
    </w:p>
    <w:p w14:paraId="7F3ADD78" w14:textId="77777777" w:rsidR="00D2789C" w:rsidRDefault="00D2789C" w:rsidP="00D2789C"/>
    <w:p w14:paraId="104F3F1B" w14:textId="77777777" w:rsidR="00D2789C" w:rsidRDefault="00D2789C" w:rsidP="00D2789C">
      <w:pPr>
        <w:tabs>
          <w:tab w:val="left" w:pos="1037"/>
        </w:tabs>
        <w:jc w:val="both"/>
        <w:rPr>
          <w:rFonts w:eastAsiaTheme="minorEastAsia"/>
        </w:rPr>
      </w:pPr>
      <w:r>
        <w:rPr>
          <w:rFonts w:eastAsiaTheme="minorEastAsia"/>
        </w:rPr>
        <w:t>Organizacja przyjmowania i rozstrzygania skarg i wniosków</w:t>
      </w:r>
    </w:p>
    <w:p w14:paraId="4B34A1AF" w14:textId="77777777" w:rsidR="00D2789C" w:rsidRDefault="00EB53D4" w:rsidP="00D2789C">
      <w:pPr>
        <w:numPr>
          <w:ilvl w:val="0"/>
          <w:numId w:val="20"/>
        </w:numPr>
        <w:tabs>
          <w:tab w:val="left" w:pos="1037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W sprawach skarg, </w:t>
      </w:r>
      <w:r w:rsidR="00D2789C">
        <w:rPr>
          <w:rFonts w:eastAsiaTheme="minorEastAsia"/>
        </w:rPr>
        <w:t>wniosków</w:t>
      </w:r>
      <w:r>
        <w:rPr>
          <w:rFonts w:eastAsiaTheme="minorEastAsia"/>
        </w:rPr>
        <w:t xml:space="preserve"> oraz petycji Kierownik</w:t>
      </w:r>
      <w:r w:rsidR="00D2789C">
        <w:rPr>
          <w:rFonts w:eastAsiaTheme="minorEastAsia"/>
        </w:rPr>
        <w:t xml:space="preserve"> przyjmuje</w:t>
      </w:r>
      <w:r>
        <w:rPr>
          <w:rFonts w:eastAsiaTheme="minorEastAsia"/>
        </w:rPr>
        <w:t xml:space="preserve"> interesantów</w:t>
      </w:r>
      <w:r w:rsidR="00D2789C">
        <w:rPr>
          <w:rFonts w:eastAsiaTheme="minorEastAsia"/>
        </w:rPr>
        <w:t xml:space="preserve"> w poniedziałki w godzinach od 10.00 do 15.00</w:t>
      </w:r>
    </w:p>
    <w:p w14:paraId="44317058" w14:textId="00960CE0" w:rsidR="00C5473A" w:rsidRDefault="00D2789C" w:rsidP="00BB278F">
      <w:pPr>
        <w:pStyle w:val="Akapitzlist"/>
        <w:numPr>
          <w:ilvl w:val="0"/>
          <w:numId w:val="20"/>
        </w:numPr>
      </w:pPr>
      <w:r>
        <w:t>Kierownik prowadzi rejestr skarg i w</w:t>
      </w:r>
      <w:r w:rsidR="00BB278F">
        <w:t>niosków wpływających do Ośrodka</w:t>
      </w:r>
    </w:p>
    <w:p w14:paraId="78116593" w14:textId="77777777" w:rsidR="00813998" w:rsidRDefault="00813998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</w:p>
    <w:p w14:paraId="37AFB756" w14:textId="77777777" w:rsidR="00D2789C" w:rsidRDefault="00D2789C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Rozdział IX</w:t>
      </w:r>
    </w:p>
    <w:p w14:paraId="6B193B9A" w14:textId="77777777" w:rsidR="00D2789C" w:rsidRDefault="00D2789C" w:rsidP="00D2789C"/>
    <w:p w14:paraId="42106939" w14:textId="77777777" w:rsidR="00D2789C" w:rsidRDefault="00D2789C" w:rsidP="00D2789C">
      <w:pPr>
        <w:jc w:val="center"/>
        <w:rPr>
          <w:b/>
          <w:bCs/>
        </w:rPr>
      </w:pPr>
      <w:r>
        <w:rPr>
          <w:b/>
          <w:bCs/>
        </w:rPr>
        <w:t>Organizacja działalności kontrolnej</w:t>
      </w:r>
    </w:p>
    <w:p w14:paraId="0AA1874D" w14:textId="77777777" w:rsidR="00D2789C" w:rsidRDefault="00D2789C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</w:p>
    <w:p w14:paraId="71D05569" w14:textId="40BF6EFD" w:rsidR="00D2789C" w:rsidRDefault="002A1D6C" w:rsidP="00FC60C3">
      <w:pPr>
        <w:jc w:val="center"/>
        <w:rPr>
          <w:b/>
        </w:rPr>
      </w:pPr>
      <w:r>
        <w:rPr>
          <w:b/>
        </w:rPr>
        <w:t>§ 27</w:t>
      </w:r>
    </w:p>
    <w:p w14:paraId="60697F13" w14:textId="77777777" w:rsidR="00D2789C" w:rsidRDefault="00D2789C" w:rsidP="00D2789C"/>
    <w:p w14:paraId="4A3CE553" w14:textId="77777777" w:rsidR="00D2789C" w:rsidRDefault="00D2789C" w:rsidP="00D2789C">
      <w:pPr>
        <w:tabs>
          <w:tab w:val="left" w:pos="1037"/>
        </w:tabs>
        <w:jc w:val="both"/>
        <w:rPr>
          <w:rFonts w:eastAsiaTheme="minorEastAsia"/>
        </w:rPr>
      </w:pPr>
      <w:r>
        <w:rPr>
          <w:rFonts w:eastAsiaTheme="minorEastAsia"/>
        </w:rPr>
        <w:t>System kontroli w Ośrodku obejmuje kontrolę zewnętrzną i wewnętrzną.</w:t>
      </w:r>
    </w:p>
    <w:p w14:paraId="1D3690CC" w14:textId="77777777" w:rsidR="00D2789C" w:rsidRDefault="00D2789C" w:rsidP="00D2789C"/>
    <w:p w14:paraId="515DAE50" w14:textId="417A5326" w:rsidR="00D2789C" w:rsidRDefault="002A1D6C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§ 28</w:t>
      </w:r>
    </w:p>
    <w:p w14:paraId="11F5027D" w14:textId="77777777" w:rsidR="00D2789C" w:rsidRDefault="00D2789C" w:rsidP="00D2789C"/>
    <w:p w14:paraId="7F6D3D90" w14:textId="77777777" w:rsidR="00D2789C" w:rsidRDefault="00D2789C" w:rsidP="00D2789C">
      <w:pPr>
        <w:tabs>
          <w:tab w:val="left" w:pos="1037"/>
        </w:tabs>
        <w:jc w:val="both"/>
        <w:rPr>
          <w:rFonts w:eastAsiaTheme="minorEastAsia"/>
        </w:rPr>
      </w:pPr>
      <w:r>
        <w:rPr>
          <w:rFonts w:eastAsiaTheme="minorEastAsia"/>
        </w:rPr>
        <w:t>Kontrola zewnętrzna prowadzona jest przez służby do tego powołane na podstawie przepisów szczególnych.</w:t>
      </w:r>
    </w:p>
    <w:p w14:paraId="1CDFBA72" w14:textId="77777777" w:rsidR="00D2789C" w:rsidRDefault="00D2789C" w:rsidP="00D2789C"/>
    <w:p w14:paraId="4E006814" w14:textId="546391CE" w:rsidR="00D2789C" w:rsidRDefault="002A1D6C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§ 29</w:t>
      </w:r>
    </w:p>
    <w:p w14:paraId="177891A5" w14:textId="77777777" w:rsidR="00BB278F" w:rsidRDefault="00BB278F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</w:p>
    <w:p w14:paraId="07781720" w14:textId="251BDDBD" w:rsidR="00BB278F" w:rsidRPr="00BB278F" w:rsidRDefault="00D2789C" w:rsidP="00BB278F">
      <w:pPr>
        <w:tabs>
          <w:tab w:val="left" w:pos="1037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Kontrolę wewnętrzną w Ośrodku sprawuje Kierownik Ośrodka.</w:t>
      </w:r>
    </w:p>
    <w:p w14:paraId="6A6C5BFC" w14:textId="77777777" w:rsidR="00D2789C" w:rsidRDefault="00D2789C" w:rsidP="00D2789C"/>
    <w:p w14:paraId="4E729FE1" w14:textId="77777777" w:rsidR="00813998" w:rsidRDefault="00813998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</w:p>
    <w:p w14:paraId="1E6C4EBC" w14:textId="77777777" w:rsidR="00813998" w:rsidRDefault="00813998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</w:p>
    <w:p w14:paraId="3C154D87" w14:textId="77777777" w:rsidR="00813998" w:rsidRDefault="00813998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</w:p>
    <w:p w14:paraId="184BF59C" w14:textId="77777777" w:rsidR="00813998" w:rsidRDefault="00813998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</w:p>
    <w:p w14:paraId="351A12AD" w14:textId="77777777" w:rsidR="00813998" w:rsidRDefault="00813998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</w:p>
    <w:p w14:paraId="444B48BF" w14:textId="77777777" w:rsidR="00813998" w:rsidRDefault="00813998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</w:p>
    <w:p w14:paraId="5A11C75C" w14:textId="77777777" w:rsidR="00D2789C" w:rsidRDefault="00D2789C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Rozdział X</w:t>
      </w:r>
    </w:p>
    <w:p w14:paraId="7719F514" w14:textId="77777777" w:rsidR="00D2789C" w:rsidRDefault="00D2789C" w:rsidP="00D2789C">
      <w:pPr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39DBE63E" w14:textId="77777777" w:rsidR="00D2789C" w:rsidRDefault="00D2789C" w:rsidP="00D2789C"/>
    <w:p w14:paraId="441CBA9B" w14:textId="280323F7" w:rsidR="00D2789C" w:rsidRDefault="002A1D6C" w:rsidP="00D2789C">
      <w:pPr>
        <w:jc w:val="center"/>
        <w:rPr>
          <w:b/>
          <w:bCs/>
        </w:rPr>
      </w:pPr>
      <w:r>
        <w:rPr>
          <w:b/>
          <w:bCs/>
        </w:rPr>
        <w:t xml:space="preserve"> § 30</w:t>
      </w:r>
    </w:p>
    <w:p w14:paraId="1D2F9D3C" w14:textId="77777777" w:rsidR="00D2789C" w:rsidRDefault="00D2789C" w:rsidP="00D2789C">
      <w:pPr>
        <w:tabs>
          <w:tab w:val="left" w:pos="1037"/>
        </w:tabs>
        <w:jc w:val="both"/>
        <w:rPr>
          <w:rFonts w:eastAsiaTheme="minorEastAsia"/>
        </w:rPr>
      </w:pPr>
      <w:r>
        <w:rPr>
          <w:rFonts w:eastAsiaTheme="minorEastAsia"/>
        </w:rPr>
        <w:t>Sprawy nieuregulowane Regulaminem dotyczące funkcjonowania Ośrodka ustala Kierownik w formie zarządzeń.</w:t>
      </w:r>
    </w:p>
    <w:p w14:paraId="46AFC0DE" w14:textId="77777777" w:rsidR="00D2789C" w:rsidRDefault="00D2789C" w:rsidP="00D2789C"/>
    <w:p w14:paraId="5F86D5B8" w14:textId="39CEC88F" w:rsidR="00D2789C" w:rsidRDefault="002A1D6C" w:rsidP="00D2789C">
      <w:pPr>
        <w:tabs>
          <w:tab w:val="left" w:pos="1037"/>
        </w:tabs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 § 31</w:t>
      </w:r>
    </w:p>
    <w:p w14:paraId="52C1E236" w14:textId="77777777" w:rsidR="00D2789C" w:rsidRDefault="00D2789C" w:rsidP="00D2789C"/>
    <w:p w14:paraId="731020CF" w14:textId="77777777" w:rsidR="00D2789C" w:rsidRDefault="00D2789C" w:rsidP="00D2789C">
      <w:pPr>
        <w:tabs>
          <w:tab w:val="left" w:pos="1037"/>
        </w:tabs>
        <w:jc w:val="both"/>
        <w:rPr>
          <w:rFonts w:eastAsiaTheme="minorEastAsia"/>
        </w:rPr>
      </w:pPr>
      <w:r>
        <w:rPr>
          <w:rFonts w:eastAsiaTheme="minorEastAsia"/>
        </w:rPr>
        <w:t>Wszelkie zmiany niniejszego Regulaminu mogą być dokonane w trybie przewidzianym dla jego wprowadzenia.</w:t>
      </w:r>
    </w:p>
    <w:p w14:paraId="4CC79451" w14:textId="77777777" w:rsidR="00D2789C" w:rsidRDefault="00D2789C" w:rsidP="00D2789C"/>
    <w:p w14:paraId="1F91CFA7" w14:textId="77777777" w:rsidR="00D2789C" w:rsidRDefault="00D2789C" w:rsidP="00D2789C"/>
    <w:p w14:paraId="37D8068C" w14:textId="77777777" w:rsidR="00D2789C" w:rsidRDefault="00D2789C" w:rsidP="00D2789C"/>
    <w:p w14:paraId="757FEA45" w14:textId="77777777" w:rsidR="00D2789C" w:rsidRDefault="00D2789C" w:rsidP="00D2789C"/>
    <w:p w14:paraId="474B48DC" w14:textId="77777777" w:rsidR="00D2789C" w:rsidRDefault="00D2789C" w:rsidP="00D2789C"/>
    <w:p w14:paraId="2E36FA10" w14:textId="77777777" w:rsidR="00D2789C" w:rsidRDefault="00D2789C" w:rsidP="00D2789C"/>
    <w:p w14:paraId="0E23FEFF" w14:textId="77777777" w:rsidR="00D2789C" w:rsidRDefault="00D2789C" w:rsidP="00D2789C"/>
    <w:p w14:paraId="15FA458B" w14:textId="77777777" w:rsidR="00D2789C" w:rsidRDefault="00D2789C" w:rsidP="00D2789C"/>
    <w:p w14:paraId="3D4AB538" w14:textId="77777777" w:rsidR="00D2789C" w:rsidRDefault="00D2789C" w:rsidP="00D2789C"/>
    <w:p w14:paraId="7617095F" w14:textId="77777777" w:rsidR="00D2789C" w:rsidRDefault="00D2789C" w:rsidP="00D2789C"/>
    <w:p w14:paraId="6CCF6E28" w14:textId="77777777" w:rsidR="00D2789C" w:rsidRDefault="00D2789C" w:rsidP="00D2789C"/>
    <w:p w14:paraId="6CC1DD0E" w14:textId="77777777" w:rsidR="00D2789C" w:rsidRDefault="00D2789C" w:rsidP="00D2789C"/>
    <w:p w14:paraId="644A4AE9" w14:textId="77777777" w:rsidR="00D2789C" w:rsidRDefault="00D2789C" w:rsidP="00D2789C"/>
    <w:p w14:paraId="1128AAFC" w14:textId="77777777" w:rsidR="00D2789C" w:rsidRDefault="00D2789C" w:rsidP="00D2789C"/>
    <w:p w14:paraId="60342CF5" w14:textId="77777777" w:rsidR="00D2789C" w:rsidRDefault="00D2789C" w:rsidP="00D2789C"/>
    <w:p w14:paraId="4CADA1AC" w14:textId="77777777" w:rsidR="00D2789C" w:rsidRDefault="00D2789C" w:rsidP="00D2789C"/>
    <w:p w14:paraId="3C202830" w14:textId="77777777" w:rsidR="00D2789C" w:rsidRDefault="00D2789C" w:rsidP="00D2789C"/>
    <w:p w14:paraId="38B29813" w14:textId="77777777" w:rsidR="00D2789C" w:rsidRDefault="00D2789C" w:rsidP="00D2789C"/>
    <w:p w14:paraId="3680D430" w14:textId="77777777" w:rsidR="00D2789C" w:rsidRDefault="00D2789C" w:rsidP="00D2789C"/>
    <w:p w14:paraId="075913A0" w14:textId="77777777" w:rsidR="00D2789C" w:rsidRDefault="00D2789C" w:rsidP="00D2789C"/>
    <w:p w14:paraId="7F52A0F6" w14:textId="77777777" w:rsidR="00D2789C" w:rsidRDefault="00D2789C" w:rsidP="00D2789C"/>
    <w:p w14:paraId="1FF5F448" w14:textId="77777777" w:rsidR="00D2789C" w:rsidRDefault="00D2789C" w:rsidP="00D2789C"/>
    <w:p w14:paraId="39A92BD3" w14:textId="77777777" w:rsidR="00D2789C" w:rsidRDefault="00D2789C" w:rsidP="00D2789C"/>
    <w:p w14:paraId="2A0303F0" w14:textId="77777777" w:rsidR="00D2789C" w:rsidRDefault="00D2789C" w:rsidP="00D2789C"/>
    <w:p w14:paraId="50BAD033" w14:textId="77777777" w:rsidR="00D2789C" w:rsidRDefault="00D2789C" w:rsidP="00D2789C"/>
    <w:p w14:paraId="29D20F58" w14:textId="77777777" w:rsidR="00D2789C" w:rsidRDefault="00D2789C" w:rsidP="00D2789C"/>
    <w:p w14:paraId="7AA35C23" w14:textId="77777777" w:rsidR="00D2789C" w:rsidRDefault="00D2789C" w:rsidP="00D2789C"/>
    <w:p w14:paraId="68129B41" w14:textId="77777777" w:rsidR="00D2789C" w:rsidRDefault="00D2789C" w:rsidP="00D2789C"/>
    <w:p w14:paraId="2CDB0639" w14:textId="77777777" w:rsidR="009701A1" w:rsidRDefault="009701A1" w:rsidP="00D2789C"/>
    <w:p w14:paraId="698A8AFA" w14:textId="77777777" w:rsidR="009701A1" w:rsidRDefault="009701A1" w:rsidP="00D2789C"/>
    <w:p w14:paraId="03028399" w14:textId="77777777" w:rsidR="009701A1" w:rsidRDefault="009701A1" w:rsidP="00D2789C"/>
    <w:p w14:paraId="127F31D8" w14:textId="77777777" w:rsidR="009701A1" w:rsidRDefault="009701A1" w:rsidP="00D2789C"/>
    <w:p w14:paraId="34A7D3DC" w14:textId="77777777" w:rsidR="009701A1" w:rsidRDefault="009701A1" w:rsidP="00D2789C"/>
    <w:p w14:paraId="257765BB" w14:textId="77777777" w:rsidR="009701A1" w:rsidRDefault="009701A1" w:rsidP="00D2789C"/>
    <w:p w14:paraId="7086835C" w14:textId="77777777" w:rsidR="009701A1" w:rsidRDefault="009701A1" w:rsidP="00D2789C"/>
    <w:p w14:paraId="736A44C0" w14:textId="77777777" w:rsidR="009701A1" w:rsidRDefault="009701A1" w:rsidP="00D2789C"/>
    <w:p w14:paraId="4EDC5BFB" w14:textId="77777777" w:rsidR="009701A1" w:rsidRDefault="009701A1" w:rsidP="00D2789C"/>
    <w:p w14:paraId="76C18B1D" w14:textId="77777777" w:rsidR="009701A1" w:rsidRDefault="009701A1" w:rsidP="00D2789C"/>
    <w:p w14:paraId="7A02DD0E" w14:textId="77777777" w:rsidR="00D2789C" w:rsidRDefault="00D2789C" w:rsidP="00D2789C"/>
    <w:p w14:paraId="5AE7564C" w14:textId="77777777" w:rsidR="00D2789C" w:rsidRDefault="00D2789C" w:rsidP="00D2789C"/>
    <w:p w14:paraId="3A215D34" w14:textId="77777777" w:rsidR="00813998" w:rsidRDefault="00D2789C" w:rsidP="00D278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068EAB" w14:textId="77777777" w:rsidR="00813998" w:rsidRDefault="00813998" w:rsidP="00D2789C"/>
    <w:p w14:paraId="359BF80F" w14:textId="77777777" w:rsidR="00813998" w:rsidRDefault="00813998" w:rsidP="00D2789C"/>
    <w:p w14:paraId="3B882B4B" w14:textId="77777777" w:rsidR="00813998" w:rsidRDefault="00813998" w:rsidP="00D2789C"/>
    <w:p w14:paraId="71F1BFE6" w14:textId="77777777" w:rsidR="00813998" w:rsidRDefault="00813998" w:rsidP="00D2789C"/>
    <w:p w14:paraId="625BCAB8" w14:textId="77777777" w:rsidR="00813998" w:rsidRDefault="00813998" w:rsidP="00D2789C"/>
    <w:p w14:paraId="767CF1E5" w14:textId="77777777" w:rsidR="00813998" w:rsidRDefault="00813998" w:rsidP="00D2789C"/>
    <w:p w14:paraId="3258E477" w14:textId="77777777" w:rsidR="00813998" w:rsidRDefault="00813998" w:rsidP="00D2789C"/>
    <w:p w14:paraId="17416FE4" w14:textId="77777777" w:rsidR="00813998" w:rsidRDefault="00813998" w:rsidP="00D2789C"/>
    <w:p w14:paraId="77E69752" w14:textId="2D016EDB" w:rsidR="00D2789C" w:rsidRDefault="00D2789C" w:rsidP="00813998">
      <w:pPr>
        <w:ind w:left="8496" w:firstLine="708"/>
      </w:pPr>
      <w:r>
        <w:t>Załącznik Nr 1</w:t>
      </w:r>
    </w:p>
    <w:p w14:paraId="64480C57" w14:textId="77777777" w:rsidR="00D2789C" w:rsidRDefault="00D2789C" w:rsidP="00813998">
      <w:pPr>
        <w:ind w:left="28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Regulaminu</w:t>
      </w:r>
    </w:p>
    <w:p w14:paraId="3B0E40A5" w14:textId="77777777" w:rsidR="00D2789C" w:rsidRDefault="00D2789C" w:rsidP="00813998">
      <w:pPr>
        <w:ind w:left="28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Gminnego Ośrodka</w:t>
      </w:r>
    </w:p>
    <w:p w14:paraId="2CD2C805" w14:textId="77777777" w:rsidR="00D2789C" w:rsidRDefault="00D2789C" w:rsidP="00813998">
      <w:pPr>
        <w:ind w:left="28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Pomocy Społecznej w Kalinowie</w:t>
      </w:r>
    </w:p>
    <w:p w14:paraId="2D5025A2" w14:textId="77777777" w:rsidR="00D2789C" w:rsidRDefault="00D2789C" w:rsidP="00D2789C"/>
    <w:p w14:paraId="76C08C11" w14:textId="77777777" w:rsidR="00D2789C" w:rsidRDefault="00D2789C" w:rsidP="00D2789C"/>
    <w:p w14:paraId="53CA6EAC" w14:textId="77777777" w:rsidR="00D2789C" w:rsidRDefault="00D2789C" w:rsidP="00D2789C"/>
    <w:p w14:paraId="18049820" w14:textId="77777777" w:rsidR="00D2789C" w:rsidRPr="00813998" w:rsidRDefault="00D2789C" w:rsidP="00D2789C">
      <w:pPr>
        <w:tabs>
          <w:tab w:val="left" w:pos="1037"/>
        </w:tabs>
        <w:jc w:val="center"/>
        <w:rPr>
          <w:rFonts w:eastAsiaTheme="minorEastAsia"/>
          <w:b/>
        </w:rPr>
      </w:pPr>
      <w:r>
        <w:rPr>
          <w:rFonts w:eastAsiaTheme="minorEastAsia"/>
        </w:rPr>
        <w:t xml:space="preserve"> </w:t>
      </w:r>
      <w:r w:rsidRPr="00813998">
        <w:rPr>
          <w:rFonts w:eastAsiaTheme="minorEastAsia"/>
          <w:b/>
        </w:rPr>
        <w:t>SCHEMAT ORGANIZACYJNY GMINNEGO OŚRODKA POMOCY SPOŁECZNEJ W KALINOWIE</w:t>
      </w:r>
    </w:p>
    <w:p w14:paraId="034CBCB9" w14:textId="77777777" w:rsidR="00D2789C" w:rsidRPr="00813998" w:rsidRDefault="00D2789C" w:rsidP="00D2789C">
      <w:pPr>
        <w:rPr>
          <w:b/>
        </w:rPr>
      </w:pPr>
    </w:p>
    <w:p w14:paraId="0472D20D" w14:textId="77777777" w:rsidR="00D2789C" w:rsidRDefault="00D2789C" w:rsidP="00D2789C"/>
    <w:p w14:paraId="43F0E64F" w14:textId="77777777" w:rsidR="00D2789C" w:rsidRDefault="00D2789C" w:rsidP="00D2789C">
      <w:r>
        <w:tab/>
      </w:r>
      <w:r>
        <w:tab/>
      </w:r>
      <w:r>
        <w:tab/>
      </w:r>
      <w:r>
        <w:tab/>
      </w:r>
      <w:r>
        <w:tab/>
      </w:r>
    </w:p>
    <w:p w14:paraId="0BC03746" w14:textId="446E3C52" w:rsidR="00D2789C" w:rsidRDefault="00813998" w:rsidP="00D2789C">
      <w:r>
        <w:rPr>
          <w:noProof/>
          <w:lang w:bidi="ar-SA"/>
        </w:rPr>
        <w:drawing>
          <wp:inline distT="0" distB="0" distL="0" distR="0" wp14:anchorId="540CDBFF" wp14:editId="56C87B3D">
            <wp:extent cx="8435340" cy="3409950"/>
            <wp:effectExtent l="0" t="0" r="4191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68153259" w14:textId="77777777" w:rsidR="00D2789C" w:rsidRDefault="00D2789C" w:rsidP="00D2789C"/>
    <w:p w14:paraId="103969D6" w14:textId="77777777" w:rsidR="00D2789C" w:rsidRDefault="00D2789C" w:rsidP="00D2789C"/>
    <w:p w14:paraId="059DE0A2" w14:textId="77777777" w:rsidR="00D2789C" w:rsidRDefault="00D2789C" w:rsidP="00D2789C">
      <w:pPr>
        <w:pStyle w:val="Framecontents"/>
        <w:framePr w:w="2268" w:h="1134" w:wrap="auto" w:vAnchor="text" w:hAnchor="text" w:x="1" w:y="646"/>
        <w:jc w:val="both"/>
      </w:pPr>
    </w:p>
    <w:p w14:paraId="1816B4C3" w14:textId="1CBDA8D3" w:rsidR="00813998" w:rsidRPr="002B244B" w:rsidRDefault="00813998" w:rsidP="002B244B">
      <w:pPr>
        <w:tabs>
          <w:tab w:val="left" w:pos="1037"/>
        </w:tabs>
        <w:jc w:val="both"/>
        <w:rPr>
          <w:rFonts w:eastAsiaTheme="minorEastAsia"/>
        </w:rPr>
      </w:pPr>
    </w:p>
    <w:sectPr w:rsidR="00813998" w:rsidRPr="002B244B" w:rsidSect="002B244B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RTF_Num 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ind w:left="67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45B339A"/>
    <w:multiLevelType w:val="multilevel"/>
    <w:tmpl w:val="C012F698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FD5D1B"/>
    <w:multiLevelType w:val="multilevel"/>
    <w:tmpl w:val="3266DD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11022082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1F2DF3"/>
    <w:multiLevelType w:val="hybridMultilevel"/>
    <w:tmpl w:val="F2927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232FF"/>
    <w:multiLevelType w:val="hybridMultilevel"/>
    <w:tmpl w:val="7ABAC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D5C7E"/>
    <w:multiLevelType w:val="multilevel"/>
    <w:tmpl w:val="3E906BB2"/>
    <w:styleLink w:val="RTF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4275218"/>
    <w:multiLevelType w:val="multilevel"/>
    <w:tmpl w:val="0000000E"/>
    <w:lvl w:ilvl="0">
      <w:start w:val="1"/>
      <w:numFmt w:val="decimal"/>
      <w:lvlText w:val="%1.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27" w15:restartNumberingAfterBreak="0">
    <w:nsid w:val="45127F98"/>
    <w:multiLevelType w:val="multilevel"/>
    <w:tmpl w:val="848699A2"/>
    <w:lvl w:ilvl="0">
      <w:start w:val="2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4A71"/>
    <w:multiLevelType w:val="multilevel"/>
    <w:tmpl w:val="3E906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E062BA3"/>
    <w:multiLevelType w:val="multilevel"/>
    <w:tmpl w:val="96E41AF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82DA1"/>
    <w:multiLevelType w:val="hybridMultilevel"/>
    <w:tmpl w:val="650AB1F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12"/>
  </w:num>
  <w:num w:numId="10">
    <w:abstractNumId w:val="14"/>
  </w:num>
  <w:num w:numId="11">
    <w:abstractNumId w:val="2"/>
  </w:num>
  <w:num w:numId="12">
    <w:abstractNumId w:val="15"/>
  </w:num>
  <w:num w:numId="13">
    <w:abstractNumId w:val="1"/>
  </w:num>
  <w:num w:numId="14">
    <w:abstractNumId w:val="1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7"/>
  </w:num>
  <w:num w:numId="18">
    <w:abstractNumId w:val="19"/>
  </w:num>
  <w:num w:numId="19">
    <w:abstractNumId w:val="3"/>
  </w:num>
  <w:num w:numId="20">
    <w:abstractNumId w:val="0"/>
  </w:num>
  <w:num w:numId="21">
    <w:abstractNumId w:val="26"/>
  </w:num>
  <w:num w:numId="22">
    <w:abstractNumId w:val="23"/>
  </w:num>
  <w:num w:numId="23">
    <w:abstractNumId w:val="30"/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1"/>
  </w:num>
  <w:num w:numId="29">
    <w:abstractNumId w:val="29"/>
  </w:num>
  <w:num w:numId="30">
    <w:abstractNumId w:val="22"/>
  </w:num>
  <w:num w:numId="31">
    <w:abstractNumId w:val="2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9C"/>
    <w:rsid w:val="000175B4"/>
    <w:rsid w:val="0004606E"/>
    <w:rsid w:val="001F5A91"/>
    <w:rsid w:val="00224971"/>
    <w:rsid w:val="002914B1"/>
    <w:rsid w:val="002A1D6C"/>
    <w:rsid w:val="002B244B"/>
    <w:rsid w:val="002F59D8"/>
    <w:rsid w:val="003064AD"/>
    <w:rsid w:val="00343B78"/>
    <w:rsid w:val="0038087E"/>
    <w:rsid w:val="003D12D4"/>
    <w:rsid w:val="0065361E"/>
    <w:rsid w:val="006E5489"/>
    <w:rsid w:val="00777D6B"/>
    <w:rsid w:val="007A6C91"/>
    <w:rsid w:val="00813998"/>
    <w:rsid w:val="00946614"/>
    <w:rsid w:val="009637FC"/>
    <w:rsid w:val="00964E58"/>
    <w:rsid w:val="009701A1"/>
    <w:rsid w:val="00B67516"/>
    <w:rsid w:val="00BB278F"/>
    <w:rsid w:val="00C11527"/>
    <w:rsid w:val="00C462E2"/>
    <w:rsid w:val="00C5473A"/>
    <w:rsid w:val="00D2789C"/>
    <w:rsid w:val="00D94654"/>
    <w:rsid w:val="00DC0A2B"/>
    <w:rsid w:val="00DE2109"/>
    <w:rsid w:val="00DF2063"/>
    <w:rsid w:val="00E667BA"/>
    <w:rsid w:val="00EB53D4"/>
    <w:rsid w:val="00FC60C3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9A40"/>
  <w15:chartTrackingRefBased/>
  <w15:docId w15:val="{6C0802B4-A0F7-4E60-9FEC-F8353119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amecontents">
    <w:name w:val="Frame contents"/>
    <w:basedOn w:val="Tekstpodstawowy"/>
    <w:uiPriority w:val="99"/>
    <w:rsid w:val="00D2789C"/>
    <w:rPr>
      <w:rFonts w:cs="Times New Roman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789C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789C"/>
    <w:rPr>
      <w:rFonts w:ascii="Times New Roman" w:eastAsia="Times New Roman" w:hAnsi="Times New Roman" w:cs="Mangal"/>
      <w:sz w:val="24"/>
      <w:szCs w:val="21"/>
      <w:lang w:eastAsia="pl-PL" w:bidi="hi-IN"/>
    </w:rPr>
  </w:style>
  <w:style w:type="paragraph" w:styleId="Akapitzlist">
    <w:name w:val="List Paragraph"/>
    <w:basedOn w:val="Normalny"/>
    <w:uiPriority w:val="34"/>
    <w:qFormat/>
    <w:rsid w:val="00D2789C"/>
    <w:pPr>
      <w:ind w:left="720"/>
      <w:contextualSpacing/>
    </w:pPr>
    <w:rPr>
      <w:rFonts w:cs="Mangal"/>
      <w:szCs w:val="21"/>
    </w:rPr>
  </w:style>
  <w:style w:type="paragraph" w:customStyle="1" w:styleId="p1">
    <w:name w:val="p1"/>
    <w:basedOn w:val="Normalny"/>
    <w:rsid w:val="007A6C91"/>
    <w:pPr>
      <w:widowControl/>
      <w:autoSpaceDE/>
      <w:autoSpaceDN/>
      <w:adjustRightInd/>
      <w:spacing w:before="100" w:beforeAutospacing="1" w:after="100" w:afterAutospacing="1"/>
    </w:pPr>
    <w:rPr>
      <w:lang w:bidi="ar-SA"/>
    </w:rPr>
  </w:style>
  <w:style w:type="paragraph" w:customStyle="1" w:styleId="p2">
    <w:name w:val="p2"/>
    <w:basedOn w:val="Normalny"/>
    <w:rsid w:val="007A6C91"/>
    <w:pPr>
      <w:widowControl/>
      <w:autoSpaceDE/>
      <w:autoSpaceDN/>
      <w:adjustRightInd/>
      <w:spacing w:before="100" w:beforeAutospacing="1" w:after="100" w:afterAutospacing="1"/>
    </w:pPr>
    <w:rPr>
      <w:lang w:bidi="ar-SA"/>
    </w:rPr>
  </w:style>
  <w:style w:type="paragraph" w:customStyle="1" w:styleId="Standard">
    <w:name w:val="Standard"/>
    <w:rsid w:val="002914B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RTFNum25">
    <w:name w:val="RTF_Num 25"/>
    <w:rsid w:val="002914B1"/>
    <w:pPr>
      <w:numPr>
        <w:numId w:val="25"/>
      </w:numPr>
    </w:pPr>
  </w:style>
  <w:style w:type="paragraph" w:customStyle="1" w:styleId="Textbody">
    <w:name w:val="Text body"/>
    <w:basedOn w:val="Standard"/>
    <w:rsid w:val="002914B1"/>
    <w:pPr>
      <w:spacing w:after="120"/>
      <w:textAlignment w:val="baseline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278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78F"/>
    <w:rPr>
      <w:rFonts w:ascii="Segoe UI" w:eastAsia="Times New Roman" w:hAnsi="Segoe UI" w:cs="Mangal"/>
      <w:sz w:val="18"/>
      <w:szCs w:val="16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E6204A-07C6-4C09-908F-BDA5FBA7B74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05ECE0DF-6E46-4D2E-A982-6F9261AB8515}">
      <dgm:prSet phldrT="[Tekst]" custT="1"/>
      <dgm:spPr>
        <a:xfrm>
          <a:off x="504935" y="1146973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GOPS</a:t>
          </a:r>
        </a:p>
      </dgm:t>
    </dgm:pt>
    <dgm:pt modelId="{930D5551-8574-41D2-B8F7-5D729EADC1CC}" type="parTrans" cxnId="{D639C84B-FF81-4379-AACC-DD595DAC160C}">
      <dgm:prSet/>
      <dgm:spPr>
        <a:xfrm>
          <a:off x="904888" y="931708"/>
          <a:ext cx="2533492" cy="9144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42607974-39A6-4693-8D48-0747A7CB9F70}" type="sibTrans" cxnId="{D639C84B-FF81-4379-AACC-DD595DAC160C}">
      <dgm:prSet/>
      <dgm:spPr/>
      <dgm:t>
        <a:bodyPr/>
        <a:lstStyle/>
        <a:p>
          <a:pPr algn="ctr"/>
          <a:endParaRPr lang="pl-PL"/>
        </a:p>
      </dgm:t>
    </dgm:pt>
    <dgm:pt modelId="{8ECEE16D-1003-461B-95E3-F73A21A76F5D}">
      <dgm:prSet phldrT="[Tekst]"/>
      <dgm:spPr>
        <a:xfrm>
          <a:off x="2629165" y="2384893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Pomoc administracyjna</a:t>
          </a:r>
        </a:p>
      </dgm:t>
    </dgm:pt>
    <dgm:pt modelId="{F5416A28-6BB4-45B0-AD10-5F5839509677}" type="parTrans" cxnId="{7EC1A8A7-3C8A-4DAF-8E77-61A57AA3478F}">
      <dgm:prSet/>
      <dgm:spPr>
        <a:xfrm>
          <a:off x="904888" y="1691479"/>
          <a:ext cx="2124229" cy="584855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B0A0417E-FF9B-436C-A63A-394B07792032}" type="sibTrans" cxnId="{7EC1A8A7-3C8A-4DAF-8E77-61A57AA3478F}">
      <dgm:prSet/>
      <dgm:spPr/>
      <dgm:t>
        <a:bodyPr/>
        <a:lstStyle/>
        <a:p>
          <a:pPr algn="ctr"/>
          <a:endParaRPr lang="pl-PL"/>
        </a:p>
      </dgm:t>
    </dgm:pt>
    <dgm:pt modelId="{FF0B8C2D-22C0-4F95-A6AA-571B70FB9B7D}">
      <dgm:prSet/>
      <dgm:spPr>
        <a:xfrm>
          <a:off x="115179" y="2384893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Główny księgowy</a:t>
          </a:r>
        </a:p>
      </dgm:t>
    </dgm:pt>
    <dgm:pt modelId="{F1B7E68C-7023-47A4-B7FD-E277B4969313}" type="parTrans" cxnId="{CEC640E6-7F4A-4339-8618-8138F963A1EC}">
      <dgm:prSet/>
      <dgm:spPr>
        <a:xfrm>
          <a:off x="515131" y="1691479"/>
          <a:ext cx="389756" cy="584855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964D345F-91FA-4362-8CBA-BFAA89D935AA}" type="sibTrans" cxnId="{CEC640E6-7F4A-4339-8618-8138F963A1EC}">
      <dgm:prSet/>
      <dgm:spPr/>
      <dgm:t>
        <a:bodyPr/>
        <a:lstStyle/>
        <a:p>
          <a:pPr algn="ctr"/>
          <a:endParaRPr lang="pl-PL"/>
        </a:p>
      </dgm:t>
    </dgm:pt>
    <dgm:pt modelId="{348A62A3-CF92-4F6C-80BC-50D323A34EEA}">
      <dgm:prSet/>
      <dgm:spPr>
        <a:xfrm>
          <a:off x="3886158" y="2384893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Młodszy opiekun OPS</a:t>
          </a:r>
        </a:p>
      </dgm:t>
    </dgm:pt>
    <dgm:pt modelId="{ACDC8945-3D14-44CD-99C9-79F3E1794005}" type="parTrans" cxnId="{310DC5A9-777B-4079-90B0-5CE1B25289C8}">
      <dgm:prSet/>
      <dgm:spPr>
        <a:xfrm>
          <a:off x="904888" y="1691479"/>
          <a:ext cx="3381222" cy="584855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88323D88-274E-45F7-8A5E-22DC3D4E75EF}" type="sibTrans" cxnId="{310DC5A9-777B-4079-90B0-5CE1B25289C8}">
      <dgm:prSet/>
      <dgm:spPr/>
      <dgm:t>
        <a:bodyPr/>
        <a:lstStyle/>
        <a:p>
          <a:pPr algn="ctr"/>
          <a:endParaRPr lang="pl-PL"/>
        </a:p>
      </dgm:t>
    </dgm:pt>
    <dgm:pt modelId="{9CFF71B0-6EEC-4448-B45D-20F4E4C45D30}">
      <dgm:prSet/>
      <dgm:spPr>
        <a:xfrm>
          <a:off x="1372172" y="2384893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Inspektor ds. płac i świadczeń rodzinnych</a:t>
          </a:r>
        </a:p>
      </dgm:t>
    </dgm:pt>
    <dgm:pt modelId="{8F3C08B2-0E34-4058-A2B4-5A79AD44447C}" type="parTrans" cxnId="{FA50D487-1CDE-480A-9500-8A875B960AD7}">
      <dgm:prSet/>
      <dgm:spPr>
        <a:xfrm>
          <a:off x="904888" y="1691479"/>
          <a:ext cx="867236" cy="584855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4DD14B63-C71D-40EF-AA1C-7872D32349D0}" type="sibTrans" cxnId="{FA50D487-1CDE-480A-9500-8A875B960AD7}">
      <dgm:prSet/>
      <dgm:spPr/>
      <dgm:t>
        <a:bodyPr/>
        <a:lstStyle/>
        <a:p>
          <a:pPr algn="ctr"/>
          <a:endParaRPr lang="pl-PL"/>
        </a:p>
      </dgm:t>
    </dgm:pt>
    <dgm:pt modelId="{9DD6F6CC-3BC9-4D85-BB38-B35C5BC60F4A}">
      <dgm:prSet phldrT="[Tekst]"/>
      <dgm:spPr>
        <a:xfrm>
          <a:off x="3038428" y="432921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Kierownik Gminnego Ośrodka Pomocy Społecznej w Kalinowie</a:t>
          </a:r>
        </a:p>
      </dgm:t>
    </dgm:pt>
    <dgm:pt modelId="{56489D70-E9FC-40D4-8CE3-0DF3264A3626}" type="sibTrans" cxnId="{3E3A5353-0679-4644-9E51-50ED69FD0309}">
      <dgm:prSet/>
      <dgm:spPr/>
      <dgm:t>
        <a:bodyPr/>
        <a:lstStyle/>
        <a:p>
          <a:pPr algn="ctr"/>
          <a:endParaRPr lang="pl-PL"/>
        </a:p>
      </dgm:t>
    </dgm:pt>
    <dgm:pt modelId="{12C6230E-1C05-4BEF-8475-075CDF63A643}" type="parTrans" cxnId="{3E3A5353-0679-4644-9E51-50ED69FD0309}">
      <dgm:prSet/>
      <dgm:spPr/>
      <dgm:t>
        <a:bodyPr/>
        <a:lstStyle/>
        <a:p>
          <a:pPr algn="ctr"/>
          <a:endParaRPr lang="pl-PL"/>
        </a:p>
      </dgm:t>
    </dgm:pt>
    <dgm:pt modelId="{D2082C1E-3CBC-44EE-A0F0-41A7AB559618}">
      <dgm:prSet/>
      <dgm:spPr>
        <a:xfrm>
          <a:off x="5143151" y="2384893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Asystent rodzinny</a:t>
          </a:r>
        </a:p>
      </dgm:t>
    </dgm:pt>
    <dgm:pt modelId="{B5129DC1-A3E7-4812-9A50-84B77E6C687D}" type="parTrans" cxnId="{4E264CC1-868D-4BD8-8DED-F1CDC7C28175}">
      <dgm:prSet/>
      <dgm:spPr>
        <a:xfrm>
          <a:off x="904888" y="1691479"/>
          <a:ext cx="4638215" cy="584855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6D6EA540-FE25-4DE1-9C15-3EE97E0F5162}" type="sibTrans" cxnId="{4E264CC1-868D-4BD8-8DED-F1CDC7C28175}">
      <dgm:prSet/>
      <dgm:spPr/>
      <dgm:t>
        <a:bodyPr/>
        <a:lstStyle/>
        <a:p>
          <a:pPr algn="ctr"/>
          <a:endParaRPr lang="pl-PL"/>
        </a:p>
      </dgm:t>
    </dgm:pt>
    <dgm:pt modelId="{7187380E-2F4D-4219-96E4-DDFCEED5C8E8}">
      <dgm:prSet/>
      <dgm:spPr>
        <a:xfrm>
          <a:off x="6400144" y="2384893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Starszy Specjalista Pracy Socjalnej i Pracownik Socjalny</a:t>
          </a:r>
        </a:p>
      </dgm:t>
    </dgm:pt>
    <dgm:pt modelId="{A04B937D-C506-4438-A1C3-2DFEADC8618C}" type="parTrans" cxnId="{87D46628-7607-49AD-90DF-2F856CCFB21F}">
      <dgm:prSet/>
      <dgm:spPr>
        <a:xfrm>
          <a:off x="904888" y="1691479"/>
          <a:ext cx="5895208" cy="584855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1EDF0744-A645-4797-84FA-2F1DD70BC45C}" type="sibTrans" cxnId="{87D46628-7607-49AD-90DF-2F856CCFB21F}">
      <dgm:prSet/>
      <dgm:spPr/>
      <dgm:t>
        <a:bodyPr/>
        <a:lstStyle/>
        <a:p>
          <a:pPr algn="ctr"/>
          <a:endParaRPr lang="pl-PL"/>
        </a:p>
      </dgm:t>
    </dgm:pt>
    <dgm:pt modelId="{25147E4C-F916-434A-B516-4D5C94CD90EC}">
      <dgm:prSet/>
      <dgm:spPr>
        <a:xfrm>
          <a:off x="5943406" y="1156494"/>
          <a:ext cx="1028448" cy="6530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Mieszkanie chronione</a:t>
          </a:r>
        </a:p>
      </dgm:t>
    </dgm:pt>
    <dgm:pt modelId="{93CD6A10-7BAA-486E-859A-FA4C1345098F}" type="parTrans" cxnId="{2B9CA419-B663-4021-8CA8-B154F54EC72B}">
      <dgm:prSet/>
      <dgm:spPr>
        <a:xfrm>
          <a:off x="3438380" y="931708"/>
          <a:ext cx="2904978" cy="9144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/>
        </a:p>
      </dgm:t>
    </dgm:pt>
    <dgm:pt modelId="{C76B405B-691A-491D-8C65-95988C5ACA03}" type="sibTrans" cxnId="{2B9CA419-B663-4021-8CA8-B154F54EC72B}">
      <dgm:prSet/>
      <dgm:spPr/>
      <dgm:t>
        <a:bodyPr/>
        <a:lstStyle/>
        <a:p>
          <a:pPr algn="ctr"/>
          <a:endParaRPr lang="pl-PL"/>
        </a:p>
      </dgm:t>
    </dgm:pt>
    <dgm:pt modelId="{AA1AC585-6FA6-44D5-929D-1BA316FC4915}" type="pres">
      <dgm:prSet presAssocID="{DFE6204A-07C6-4C09-908F-BDA5FBA7B74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00541C1F-78C7-456D-8A95-EE73B25684B2}" type="pres">
      <dgm:prSet presAssocID="{9DD6F6CC-3BC9-4D85-BB38-B35C5BC60F4A}" presName="hierRoot1" presStyleCnt="0"/>
      <dgm:spPr/>
    </dgm:pt>
    <dgm:pt modelId="{ABAF5295-6B71-4BD0-AD39-72E4CE6BEE67}" type="pres">
      <dgm:prSet presAssocID="{9DD6F6CC-3BC9-4D85-BB38-B35C5BC60F4A}" presName="composite" presStyleCnt="0"/>
      <dgm:spPr/>
    </dgm:pt>
    <dgm:pt modelId="{DAAE079B-6913-4066-B485-F2F44BE8816F}" type="pres">
      <dgm:prSet presAssocID="{9DD6F6CC-3BC9-4D85-BB38-B35C5BC60F4A}" presName="background" presStyleLbl="node0" presStyleIdx="0" presStyleCnt="1"/>
      <dgm:spPr>
        <a:xfrm>
          <a:off x="2924156" y="324362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3BF985CF-3C76-4439-A13E-B9E87CB8F3A4}" type="pres">
      <dgm:prSet presAssocID="{9DD6F6CC-3BC9-4D85-BB38-B35C5BC60F4A}" presName="text" presStyleLbl="fgAcc0" presStyleIdx="0" presStyleCnt="1" custLinFactNeighborX="-82428" custLinFactNeighborY="-729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9FA993F5-7E4F-4BCF-AF09-D38F7A6FF128}" type="pres">
      <dgm:prSet presAssocID="{9DD6F6CC-3BC9-4D85-BB38-B35C5BC60F4A}" presName="hierChild2" presStyleCnt="0"/>
      <dgm:spPr/>
    </dgm:pt>
    <dgm:pt modelId="{5D786B1F-22AE-4191-A598-DC43931D1EBF}" type="pres">
      <dgm:prSet presAssocID="{930D5551-8574-41D2-B8F7-5D729EADC1CC}" presName="Name10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2533492" y="45720"/>
              </a:moveTo>
              <a:lnTo>
                <a:pt x="0" y="45720"/>
              </a:lnTo>
              <a:lnTo>
                <a:pt x="0" y="106706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F0AE3BD5-F5CD-4479-94BE-30ABD80E5587}" type="pres">
      <dgm:prSet presAssocID="{05ECE0DF-6E46-4D2E-A982-6F9261AB8515}" presName="hierRoot2" presStyleCnt="0"/>
      <dgm:spPr/>
    </dgm:pt>
    <dgm:pt modelId="{8A985B69-633F-4449-B9EF-A1F5CFC23350}" type="pres">
      <dgm:prSet presAssocID="{05ECE0DF-6E46-4D2E-A982-6F9261AB8515}" presName="composite2" presStyleCnt="0"/>
      <dgm:spPr/>
    </dgm:pt>
    <dgm:pt modelId="{35E23890-3B28-4D23-ABFF-B2A1F36D8F69}" type="pres">
      <dgm:prSet presAssocID="{05ECE0DF-6E46-4D2E-A982-6F9261AB8515}" presName="background2" presStyleLbl="node2" presStyleIdx="0" presStyleCnt="2"/>
      <dgm:spPr>
        <a:xfrm>
          <a:off x="390663" y="1038414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36335E16-65B7-441B-A36E-11FF5BA0E24E}" type="pres">
      <dgm:prSet presAssocID="{05ECE0DF-6E46-4D2E-A982-6F9261AB8515}" presName="text2" presStyleLbl="fgAcc2" presStyleIdx="0" presStyleCnt="2" custLinFactX="-100000" custLinFactNeighborX="-167658" custLinFactNeighborY="-4375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A0CB311A-A28D-48D9-8457-8BD641F8BF4C}" type="pres">
      <dgm:prSet presAssocID="{05ECE0DF-6E46-4D2E-A982-6F9261AB8515}" presName="hierChild3" presStyleCnt="0"/>
      <dgm:spPr/>
    </dgm:pt>
    <dgm:pt modelId="{5E524F65-C4F1-47DC-A587-992D1CBF71E7}" type="pres">
      <dgm:prSet presAssocID="{F1B7E68C-7023-47A4-B7FD-E277B4969313}" presName="Name17" presStyleLbl="parChTrans1D3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389756" y="0"/>
              </a:moveTo>
              <a:lnTo>
                <a:pt x="389756" y="489581"/>
              </a:lnTo>
              <a:lnTo>
                <a:pt x="0" y="489581"/>
              </a:lnTo>
              <a:lnTo>
                <a:pt x="0" y="584855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9F952FD5-FC21-4B18-ABAD-4901BA022231}" type="pres">
      <dgm:prSet presAssocID="{FF0B8C2D-22C0-4F95-A6AA-571B70FB9B7D}" presName="hierRoot3" presStyleCnt="0"/>
      <dgm:spPr/>
    </dgm:pt>
    <dgm:pt modelId="{F443980A-03AB-4824-87B0-ABBEB4E8F834}" type="pres">
      <dgm:prSet presAssocID="{FF0B8C2D-22C0-4F95-A6AA-571B70FB9B7D}" presName="composite3" presStyleCnt="0"/>
      <dgm:spPr/>
    </dgm:pt>
    <dgm:pt modelId="{7F4EA56E-6F23-42DA-8E86-28DD8BED0950}" type="pres">
      <dgm:prSet presAssocID="{FF0B8C2D-22C0-4F95-A6AA-571B70FB9B7D}" presName="background3" presStyleLbl="node3" presStyleIdx="0" presStyleCnt="6"/>
      <dgm:spPr>
        <a:xfrm>
          <a:off x="906" y="2276335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BE395BB1-090F-4D11-9588-0714CEB69B7B}" type="pres">
      <dgm:prSet presAssocID="{FF0B8C2D-22C0-4F95-A6AA-571B70FB9B7D}" presName="text3" presStyleLbl="fgAcc3" presStyleIdx="0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C13F9531-5E55-472C-8F55-73245A18FD5A}" type="pres">
      <dgm:prSet presAssocID="{FF0B8C2D-22C0-4F95-A6AA-571B70FB9B7D}" presName="hierChild4" presStyleCnt="0"/>
      <dgm:spPr/>
    </dgm:pt>
    <dgm:pt modelId="{48E50F9D-BD74-4A90-AD29-BBA7CF3E0411}" type="pres">
      <dgm:prSet presAssocID="{8F3C08B2-0E34-4058-A2B4-5A79AD44447C}" presName="Name17" presStyleLbl="parChTrans1D3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867236" y="489581"/>
              </a:lnTo>
              <a:lnTo>
                <a:pt x="867236" y="584855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01F6FC0D-265A-4FD5-B220-E622E3B71E29}" type="pres">
      <dgm:prSet presAssocID="{9CFF71B0-6EEC-4448-B45D-20F4E4C45D30}" presName="hierRoot3" presStyleCnt="0"/>
      <dgm:spPr/>
    </dgm:pt>
    <dgm:pt modelId="{A20D6D65-1F89-47CD-B9A7-39FC3FAE9F43}" type="pres">
      <dgm:prSet presAssocID="{9CFF71B0-6EEC-4448-B45D-20F4E4C45D30}" presName="composite3" presStyleCnt="0"/>
      <dgm:spPr/>
    </dgm:pt>
    <dgm:pt modelId="{68803761-1488-45E1-A312-B9F13949BDFC}" type="pres">
      <dgm:prSet presAssocID="{9CFF71B0-6EEC-4448-B45D-20F4E4C45D30}" presName="background3" presStyleLbl="node3" presStyleIdx="1" presStyleCnt="6"/>
      <dgm:spPr>
        <a:xfrm>
          <a:off x="1257899" y="2276335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12C9D15C-D4CF-4BEB-9204-F707F83C90CD}" type="pres">
      <dgm:prSet presAssocID="{9CFF71B0-6EEC-4448-B45D-20F4E4C45D30}" presName="text3" presStyleLbl="fgAcc3" presStyleIdx="1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E545E00A-8AB9-4296-A0BE-01B83E5741CE}" type="pres">
      <dgm:prSet presAssocID="{9CFF71B0-6EEC-4448-B45D-20F4E4C45D30}" presName="hierChild4" presStyleCnt="0"/>
      <dgm:spPr/>
    </dgm:pt>
    <dgm:pt modelId="{6C558941-A77C-498A-A041-552FED49B13B}" type="pres">
      <dgm:prSet presAssocID="{F5416A28-6BB4-45B0-AD10-5F5839509677}" presName="Name17" presStyleLbl="parChTrans1D3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2124229" y="489581"/>
              </a:lnTo>
              <a:lnTo>
                <a:pt x="2124229" y="584855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804083AD-59DB-4B75-96A0-29EA33BE42B9}" type="pres">
      <dgm:prSet presAssocID="{8ECEE16D-1003-461B-95E3-F73A21A76F5D}" presName="hierRoot3" presStyleCnt="0"/>
      <dgm:spPr/>
    </dgm:pt>
    <dgm:pt modelId="{5067CFAC-5027-4964-A292-0B403410D800}" type="pres">
      <dgm:prSet presAssocID="{8ECEE16D-1003-461B-95E3-F73A21A76F5D}" presName="composite3" presStyleCnt="0"/>
      <dgm:spPr/>
    </dgm:pt>
    <dgm:pt modelId="{C9BEBF10-A03A-47A3-9950-97D1A51DBC79}" type="pres">
      <dgm:prSet presAssocID="{8ECEE16D-1003-461B-95E3-F73A21A76F5D}" presName="background3" presStyleLbl="node3" presStyleIdx="2" presStyleCnt="6"/>
      <dgm:spPr>
        <a:xfrm>
          <a:off x="2514893" y="2276335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25888E54-0382-4920-9D8D-BA00E080766E}" type="pres">
      <dgm:prSet presAssocID="{8ECEE16D-1003-461B-95E3-F73A21A76F5D}" presName="text3" presStyleLbl="fgAcc3" presStyleIdx="2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58BFB3B6-D1C0-4574-84EA-B4CC03059CF5}" type="pres">
      <dgm:prSet presAssocID="{8ECEE16D-1003-461B-95E3-F73A21A76F5D}" presName="hierChild4" presStyleCnt="0"/>
      <dgm:spPr/>
    </dgm:pt>
    <dgm:pt modelId="{AD7A2A1C-4623-4C81-BFE5-2742195D5010}" type="pres">
      <dgm:prSet presAssocID="{ACDC8945-3D14-44CD-99C9-79F3E1794005}" presName="Name17" presStyleLbl="parChTrans1D3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3381222" y="489581"/>
              </a:lnTo>
              <a:lnTo>
                <a:pt x="3381222" y="584855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73B84584-6077-4701-A4D0-3FCDDAC9B4A7}" type="pres">
      <dgm:prSet presAssocID="{348A62A3-CF92-4F6C-80BC-50D323A34EEA}" presName="hierRoot3" presStyleCnt="0"/>
      <dgm:spPr/>
    </dgm:pt>
    <dgm:pt modelId="{9F766234-DF53-4804-B062-080B62F3EBBF}" type="pres">
      <dgm:prSet presAssocID="{348A62A3-CF92-4F6C-80BC-50D323A34EEA}" presName="composite3" presStyleCnt="0"/>
      <dgm:spPr/>
    </dgm:pt>
    <dgm:pt modelId="{201C071D-B8DF-4577-BD55-373D4CDEDBE4}" type="pres">
      <dgm:prSet presAssocID="{348A62A3-CF92-4F6C-80BC-50D323A34EEA}" presName="background3" presStyleLbl="node3" presStyleIdx="3" presStyleCnt="6"/>
      <dgm:spPr>
        <a:xfrm>
          <a:off x="3771886" y="2276335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83B5CC8F-B1F2-4816-AF11-8721F370CD14}" type="pres">
      <dgm:prSet presAssocID="{348A62A3-CF92-4F6C-80BC-50D323A34EEA}" presName="text3" presStyleLbl="fgAcc3" presStyleIdx="3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18A3DB9A-5757-45B3-A717-91DB6E9B187C}" type="pres">
      <dgm:prSet presAssocID="{348A62A3-CF92-4F6C-80BC-50D323A34EEA}" presName="hierChild4" presStyleCnt="0"/>
      <dgm:spPr/>
    </dgm:pt>
    <dgm:pt modelId="{64B2ED8A-6E7A-4E0B-918E-80FB395E3654}" type="pres">
      <dgm:prSet presAssocID="{B5129DC1-A3E7-4812-9A50-84B77E6C687D}" presName="Name17" presStyleLbl="parChTrans1D3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4638215" y="489581"/>
              </a:lnTo>
              <a:lnTo>
                <a:pt x="4638215" y="584855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093C360C-14D9-40C3-8083-C4DCEFD31A4E}" type="pres">
      <dgm:prSet presAssocID="{D2082C1E-3CBC-44EE-A0F0-41A7AB559618}" presName="hierRoot3" presStyleCnt="0"/>
      <dgm:spPr/>
    </dgm:pt>
    <dgm:pt modelId="{4BE44F33-FCCE-4FE3-BD32-08486F233D24}" type="pres">
      <dgm:prSet presAssocID="{D2082C1E-3CBC-44EE-A0F0-41A7AB559618}" presName="composite3" presStyleCnt="0"/>
      <dgm:spPr/>
    </dgm:pt>
    <dgm:pt modelId="{6E337940-8C6E-447A-B7AA-78C14D16DF06}" type="pres">
      <dgm:prSet presAssocID="{D2082C1E-3CBC-44EE-A0F0-41A7AB559618}" presName="background3" presStyleLbl="node3" presStyleIdx="4" presStyleCnt="6"/>
      <dgm:spPr>
        <a:xfrm>
          <a:off x="5028879" y="2276335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7541FF07-64EE-47F6-8E42-395BDC9F57C2}" type="pres">
      <dgm:prSet presAssocID="{D2082C1E-3CBC-44EE-A0F0-41A7AB559618}" presName="text3" presStyleLbl="fgAcc3" presStyleIdx="4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B5FF4C97-9F0E-4C8C-98F8-67A8F597BDF0}" type="pres">
      <dgm:prSet presAssocID="{D2082C1E-3CBC-44EE-A0F0-41A7AB559618}" presName="hierChild4" presStyleCnt="0"/>
      <dgm:spPr/>
    </dgm:pt>
    <dgm:pt modelId="{557A2FA0-56FF-407B-87AB-9BD5C637DAB4}" type="pres">
      <dgm:prSet presAssocID="{A04B937D-C506-4438-A1C3-2DFEADC8618C}" presName="Name17" presStyleLbl="parChTrans1D3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5895208" y="489581"/>
              </a:lnTo>
              <a:lnTo>
                <a:pt x="5895208" y="584855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B88EB72F-1EBD-4AF2-8D3B-30CCD7669CE3}" type="pres">
      <dgm:prSet presAssocID="{7187380E-2F4D-4219-96E4-DDFCEED5C8E8}" presName="hierRoot3" presStyleCnt="0"/>
      <dgm:spPr/>
    </dgm:pt>
    <dgm:pt modelId="{542F4147-5627-4594-A61B-C814BCB5FFE2}" type="pres">
      <dgm:prSet presAssocID="{7187380E-2F4D-4219-96E4-DDFCEED5C8E8}" presName="composite3" presStyleCnt="0"/>
      <dgm:spPr/>
    </dgm:pt>
    <dgm:pt modelId="{7E78A32F-F2D5-4150-8747-3D41704517A9}" type="pres">
      <dgm:prSet presAssocID="{7187380E-2F4D-4219-96E4-DDFCEED5C8E8}" presName="background3" presStyleLbl="node3" presStyleIdx="5" presStyleCnt="6"/>
      <dgm:spPr>
        <a:xfrm>
          <a:off x="6285872" y="2276335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9A7BB0AF-CCBB-44ED-84CB-57EA6D4A5558}" type="pres">
      <dgm:prSet presAssocID="{7187380E-2F4D-4219-96E4-DDFCEED5C8E8}" presName="text3" presStyleLbl="fgAcc3" presStyleIdx="5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452EFACD-680C-406C-A9D6-0CCFB9E8CE0B}" type="pres">
      <dgm:prSet presAssocID="{7187380E-2F4D-4219-96E4-DDFCEED5C8E8}" presName="hierChild4" presStyleCnt="0"/>
      <dgm:spPr/>
    </dgm:pt>
    <dgm:pt modelId="{E0537D4B-30A0-48E2-BF5A-B164230E80C9}" type="pres">
      <dgm:prSet presAssocID="{93CD6A10-7BAA-486E-859A-FA4C1345098F}" presName="Name10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04978" y="45720"/>
              </a:lnTo>
              <a:lnTo>
                <a:pt x="2904978" y="116228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D816B14C-340E-4F8C-B8C7-8D849D382235}" type="pres">
      <dgm:prSet presAssocID="{25147E4C-F916-434A-B516-4D5C94CD90EC}" presName="hierRoot2" presStyleCnt="0"/>
      <dgm:spPr/>
    </dgm:pt>
    <dgm:pt modelId="{7298E8C2-7853-441A-80C3-D47FD7EE19AE}" type="pres">
      <dgm:prSet presAssocID="{25147E4C-F916-434A-B516-4D5C94CD90EC}" presName="composite2" presStyleCnt="0"/>
      <dgm:spPr/>
    </dgm:pt>
    <dgm:pt modelId="{F9D69A38-5F64-4986-8173-CDDAB04E3DE2}" type="pres">
      <dgm:prSet presAssocID="{25147E4C-F916-434A-B516-4D5C94CD90EC}" presName="background2" presStyleLbl="node2" presStyleIdx="1" presStyleCnt="2"/>
      <dgm:spPr>
        <a:xfrm>
          <a:off x="5829134" y="1047936"/>
          <a:ext cx="1028448" cy="65306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D81173D4-D3FA-460C-9ADA-75314880928C}" type="pres">
      <dgm:prSet presAssocID="{25147E4C-F916-434A-B516-4D5C94CD90EC}" presName="text2" presStyleLbl="fgAcc2" presStyleIdx="1" presStyleCnt="2" custLinFactX="38923" custLinFactNeighborX="100000" custLinFactNeighborY="-4229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244E5FF9-9C56-4005-BEC3-9DCCCF103CA2}" type="pres">
      <dgm:prSet presAssocID="{25147E4C-F916-434A-B516-4D5C94CD90EC}" presName="hierChild3" presStyleCnt="0"/>
      <dgm:spPr/>
    </dgm:pt>
  </dgm:ptLst>
  <dgm:cxnLst>
    <dgm:cxn modelId="{955D101E-F804-4119-9D63-1FD6714423CD}" type="presOf" srcId="{DFE6204A-07C6-4C09-908F-BDA5FBA7B74B}" destId="{AA1AC585-6FA6-44D5-929D-1BA316FC4915}" srcOrd="0" destOrd="0" presId="urn:microsoft.com/office/officeart/2005/8/layout/hierarchy1"/>
    <dgm:cxn modelId="{3E3A5353-0679-4644-9E51-50ED69FD0309}" srcId="{DFE6204A-07C6-4C09-908F-BDA5FBA7B74B}" destId="{9DD6F6CC-3BC9-4D85-BB38-B35C5BC60F4A}" srcOrd="0" destOrd="0" parTransId="{12C6230E-1C05-4BEF-8475-075CDF63A643}" sibTransId="{56489D70-E9FC-40D4-8CE3-0DF3264A3626}"/>
    <dgm:cxn modelId="{2B9CA419-B663-4021-8CA8-B154F54EC72B}" srcId="{9DD6F6CC-3BC9-4D85-BB38-B35C5BC60F4A}" destId="{25147E4C-F916-434A-B516-4D5C94CD90EC}" srcOrd="1" destOrd="0" parTransId="{93CD6A10-7BAA-486E-859A-FA4C1345098F}" sibTransId="{C76B405B-691A-491D-8C65-95988C5ACA03}"/>
    <dgm:cxn modelId="{7EC1A8A7-3C8A-4DAF-8E77-61A57AA3478F}" srcId="{05ECE0DF-6E46-4D2E-A982-6F9261AB8515}" destId="{8ECEE16D-1003-461B-95E3-F73A21A76F5D}" srcOrd="2" destOrd="0" parTransId="{F5416A28-6BB4-45B0-AD10-5F5839509677}" sibTransId="{B0A0417E-FF9B-436C-A63A-394B07792032}"/>
    <dgm:cxn modelId="{03611B14-EEE9-4CC8-B986-3D721E7A9B08}" type="presOf" srcId="{D2082C1E-3CBC-44EE-A0F0-41A7AB559618}" destId="{7541FF07-64EE-47F6-8E42-395BDC9F57C2}" srcOrd="0" destOrd="0" presId="urn:microsoft.com/office/officeart/2005/8/layout/hierarchy1"/>
    <dgm:cxn modelId="{FA50D487-1CDE-480A-9500-8A875B960AD7}" srcId="{05ECE0DF-6E46-4D2E-A982-6F9261AB8515}" destId="{9CFF71B0-6EEC-4448-B45D-20F4E4C45D30}" srcOrd="1" destOrd="0" parTransId="{8F3C08B2-0E34-4058-A2B4-5A79AD44447C}" sibTransId="{4DD14B63-C71D-40EF-AA1C-7872D32349D0}"/>
    <dgm:cxn modelId="{4E264CC1-868D-4BD8-8DED-F1CDC7C28175}" srcId="{05ECE0DF-6E46-4D2E-A982-6F9261AB8515}" destId="{D2082C1E-3CBC-44EE-A0F0-41A7AB559618}" srcOrd="4" destOrd="0" parTransId="{B5129DC1-A3E7-4812-9A50-84B77E6C687D}" sibTransId="{6D6EA540-FE25-4DE1-9C15-3EE97E0F5162}"/>
    <dgm:cxn modelId="{CEC640E6-7F4A-4339-8618-8138F963A1EC}" srcId="{05ECE0DF-6E46-4D2E-A982-6F9261AB8515}" destId="{FF0B8C2D-22C0-4F95-A6AA-571B70FB9B7D}" srcOrd="0" destOrd="0" parTransId="{F1B7E68C-7023-47A4-B7FD-E277B4969313}" sibTransId="{964D345F-91FA-4362-8CBA-BFAA89D935AA}"/>
    <dgm:cxn modelId="{E48FD31D-08F6-40CA-9074-DD4D8CF1508A}" type="presOf" srcId="{8F3C08B2-0E34-4058-A2B4-5A79AD44447C}" destId="{48E50F9D-BD74-4A90-AD29-BBA7CF3E0411}" srcOrd="0" destOrd="0" presId="urn:microsoft.com/office/officeart/2005/8/layout/hierarchy1"/>
    <dgm:cxn modelId="{310DC5A9-777B-4079-90B0-5CE1B25289C8}" srcId="{05ECE0DF-6E46-4D2E-A982-6F9261AB8515}" destId="{348A62A3-CF92-4F6C-80BC-50D323A34EEA}" srcOrd="3" destOrd="0" parTransId="{ACDC8945-3D14-44CD-99C9-79F3E1794005}" sibTransId="{88323D88-274E-45F7-8A5E-22DC3D4E75EF}"/>
    <dgm:cxn modelId="{E93338D2-525A-4DDC-B1A1-79CB9BF37D4D}" type="presOf" srcId="{FF0B8C2D-22C0-4F95-A6AA-571B70FB9B7D}" destId="{BE395BB1-090F-4D11-9588-0714CEB69B7B}" srcOrd="0" destOrd="0" presId="urn:microsoft.com/office/officeart/2005/8/layout/hierarchy1"/>
    <dgm:cxn modelId="{F012A08E-84CC-4970-BE54-0FF72E4CB6A3}" type="presOf" srcId="{F5416A28-6BB4-45B0-AD10-5F5839509677}" destId="{6C558941-A77C-498A-A041-552FED49B13B}" srcOrd="0" destOrd="0" presId="urn:microsoft.com/office/officeart/2005/8/layout/hierarchy1"/>
    <dgm:cxn modelId="{9423BB26-9AE8-41C0-BB57-84F7398A8DBE}" type="presOf" srcId="{F1B7E68C-7023-47A4-B7FD-E277B4969313}" destId="{5E524F65-C4F1-47DC-A587-992D1CBF71E7}" srcOrd="0" destOrd="0" presId="urn:microsoft.com/office/officeart/2005/8/layout/hierarchy1"/>
    <dgm:cxn modelId="{8180C7F4-50F2-440D-B15D-7260E61DA052}" type="presOf" srcId="{A04B937D-C506-4438-A1C3-2DFEADC8618C}" destId="{557A2FA0-56FF-407B-87AB-9BD5C637DAB4}" srcOrd="0" destOrd="0" presId="urn:microsoft.com/office/officeart/2005/8/layout/hierarchy1"/>
    <dgm:cxn modelId="{27895C67-923A-499D-BBC5-765E58976E32}" type="presOf" srcId="{05ECE0DF-6E46-4D2E-A982-6F9261AB8515}" destId="{36335E16-65B7-441B-A36E-11FF5BA0E24E}" srcOrd="0" destOrd="0" presId="urn:microsoft.com/office/officeart/2005/8/layout/hierarchy1"/>
    <dgm:cxn modelId="{BBDC252A-7A08-441F-B935-EC39FE7AEC58}" type="presOf" srcId="{25147E4C-F916-434A-B516-4D5C94CD90EC}" destId="{D81173D4-D3FA-460C-9ADA-75314880928C}" srcOrd="0" destOrd="0" presId="urn:microsoft.com/office/officeart/2005/8/layout/hierarchy1"/>
    <dgm:cxn modelId="{7F0A4BEE-06A9-42EC-A3C4-2BE960234E2C}" type="presOf" srcId="{930D5551-8574-41D2-B8F7-5D729EADC1CC}" destId="{5D786B1F-22AE-4191-A598-DC43931D1EBF}" srcOrd="0" destOrd="0" presId="urn:microsoft.com/office/officeart/2005/8/layout/hierarchy1"/>
    <dgm:cxn modelId="{77ED4A44-59CC-4FC7-8F3B-E4BB324BB323}" type="presOf" srcId="{8ECEE16D-1003-461B-95E3-F73A21A76F5D}" destId="{25888E54-0382-4920-9D8D-BA00E080766E}" srcOrd="0" destOrd="0" presId="urn:microsoft.com/office/officeart/2005/8/layout/hierarchy1"/>
    <dgm:cxn modelId="{1F43927E-DA33-43C6-86D8-8244206DD98D}" type="presOf" srcId="{9CFF71B0-6EEC-4448-B45D-20F4E4C45D30}" destId="{12C9D15C-D4CF-4BEB-9204-F707F83C90CD}" srcOrd="0" destOrd="0" presId="urn:microsoft.com/office/officeart/2005/8/layout/hierarchy1"/>
    <dgm:cxn modelId="{6A122A72-7A00-4075-8218-ED6E0BDC8AF6}" type="presOf" srcId="{ACDC8945-3D14-44CD-99C9-79F3E1794005}" destId="{AD7A2A1C-4623-4C81-BFE5-2742195D5010}" srcOrd="0" destOrd="0" presId="urn:microsoft.com/office/officeart/2005/8/layout/hierarchy1"/>
    <dgm:cxn modelId="{1C08D4F3-F654-466A-B69E-71CD7692E1FA}" type="presOf" srcId="{93CD6A10-7BAA-486E-859A-FA4C1345098F}" destId="{E0537D4B-30A0-48E2-BF5A-B164230E80C9}" srcOrd="0" destOrd="0" presId="urn:microsoft.com/office/officeart/2005/8/layout/hierarchy1"/>
    <dgm:cxn modelId="{B3804B46-22D5-4FE3-8C18-86A19F392262}" type="presOf" srcId="{348A62A3-CF92-4F6C-80BC-50D323A34EEA}" destId="{83B5CC8F-B1F2-4816-AF11-8721F370CD14}" srcOrd="0" destOrd="0" presId="urn:microsoft.com/office/officeart/2005/8/layout/hierarchy1"/>
    <dgm:cxn modelId="{D639C84B-FF81-4379-AACC-DD595DAC160C}" srcId="{9DD6F6CC-3BC9-4D85-BB38-B35C5BC60F4A}" destId="{05ECE0DF-6E46-4D2E-A982-6F9261AB8515}" srcOrd="0" destOrd="0" parTransId="{930D5551-8574-41D2-B8F7-5D729EADC1CC}" sibTransId="{42607974-39A6-4693-8D48-0747A7CB9F70}"/>
    <dgm:cxn modelId="{0F91E52A-524B-4358-A782-5A19E0A771CC}" type="presOf" srcId="{B5129DC1-A3E7-4812-9A50-84B77E6C687D}" destId="{64B2ED8A-6E7A-4E0B-918E-80FB395E3654}" srcOrd="0" destOrd="0" presId="urn:microsoft.com/office/officeart/2005/8/layout/hierarchy1"/>
    <dgm:cxn modelId="{87D46628-7607-49AD-90DF-2F856CCFB21F}" srcId="{05ECE0DF-6E46-4D2E-A982-6F9261AB8515}" destId="{7187380E-2F4D-4219-96E4-DDFCEED5C8E8}" srcOrd="5" destOrd="0" parTransId="{A04B937D-C506-4438-A1C3-2DFEADC8618C}" sibTransId="{1EDF0744-A645-4797-84FA-2F1DD70BC45C}"/>
    <dgm:cxn modelId="{9C0FA915-3DA0-4EB6-BFE0-068F04BCD941}" type="presOf" srcId="{7187380E-2F4D-4219-96E4-DDFCEED5C8E8}" destId="{9A7BB0AF-CCBB-44ED-84CB-57EA6D4A5558}" srcOrd="0" destOrd="0" presId="urn:microsoft.com/office/officeart/2005/8/layout/hierarchy1"/>
    <dgm:cxn modelId="{20CAE97F-27C0-43B7-A34B-8AE621B4FDF5}" type="presOf" srcId="{9DD6F6CC-3BC9-4D85-BB38-B35C5BC60F4A}" destId="{3BF985CF-3C76-4439-A13E-B9E87CB8F3A4}" srcOrd="0" destOrd="0" presId="urn:microsoft.com/office/officeart/2005/8/layout/hierarchy1"/>
    <dgm:cxn modelId="{2BAB8A9F-C42A-4B59-BBC5-954177BB9A48}" type="presParOf" srcId="{AA1AC585-6FA6-44D5-929D-1BA316FC4915}" destId="{00541C1F-78C7-456D-8A95-EE73B25684B2}" srcOrd="0" destOrd="0" presId="urn:microsoft.com/office/officeart/2005/8/layout/hierarchy1"/>
    <dgm:cxn modelId="{42F90F23-1E61-453D-AEC9-6945FB292BF0}" type="presParOf" srcId="{00541C1F-78C7-456D-8A95-EE73B25684B2}" destId="{ABAF5295-6B71-4BD0-AD39-72E4CE6BEE67}" srcOrd="0" destOrd="0" presId="urn:microsoft.com/office/officeart/2005/8/layout/hierarchy1"/>
    <dgm:cxn modelId="{B58F1913-7B08-41A6-B877-C4B52718B89D}" type="presParOf" srcId="{ABAF5295-6B71-4BD0-AD39-72E4CE6BEE67}" destId="{DAAE079B-6913-4066-B485-F2F44BE8816F}" srcOrd="0" destOrd="0" presId="urn:microsoft.com/office/officeart/2005/8/layout/hierarchy1"/>
    <dgm:cxn modelId="{87B3BFC3-9A9C-4B11-AEBD-EA35A7766F7D}" type="presParOf" srcId="{ABAF5295-6B71-4BD0-AD39-72E4CE6BEE67}" destId="{3BF985CF-3C76-4439-A13E-B9E87CB8F3A4}" srcOrd="1" destOrd="0" presId="urn:microsoft.com/office/officeart/2005/8/layout/hierarchy1"/>
    <dgm:cxn modelId="{B8BBBC73-6631-4BF3-9113-7DDD7AEEE05C}" type="presParOf" srcId="{00541C1F-78C7-456D-8A95-EE73B25684B2}" destId="{9FA993F5-7E4F-4BCF-AF09-D38F7A6FF128}" srcOrd="1" destOrd="0" presId="urn:microsoft.com/office/officeart/2005/8/layout/hierarchy1"/>
    <dgm:cxn modelId="{0ADFF8A9-D211-4704-B901-B57C6C0DB4A2}" type="presParOf" srcId="{9FA993F5-7E4F-4BCF-AF09-D38F7A6FF128}" destId="{5D786B1F-22AE-4191-A598-DC43931D1EBF}" srcOrd="0" destOrd="0" presId="urn:microsoft.com/office/officeart/2005/8/layout/hierarchy1"/>
    <dgm:cxn modelId="{69C16163-8B2C-44DF-AEE3-1A1318F14CB0}" type="presParOf" srcId="{9FA993F5-7E4F-4BCF-AF09-D38F7A6FF128}" destId="{F0AE3BD5-F5CD-4479-94BE-30ABD80E5587}" srcOrd="1" destOrd="0" presId="urn:microsoft.com/office/officeart/2005/8/layout/hierarchy1"/>
    <dgm:cxn modelId="{2C8F3F02-2F41-4C88-9334-0BA6F939E766}" type="presParOf" srcId="{F0AE3BD5-F5CD-4479-94BE-30ABD80E5587}" destId="{8A985B69-633F-4449-B9EF-A1F5CFC23350}" srcOrd="0" destOrd="0" presId="urn:microsoft.com/office/officeart/2005/8/layout/hierarchy1"/>
    <dgm:cxn modelId="{88A9323D-C60F-41DE-9F75-F056EEC38518}" type="presParOf" srcId="{8A985B69-633F-4449-B9EF-A1F5CFC23350}" destId="{35E23890-3B28-4D23-ABFF-B2A1F36D8F69}" srcOrd="0" destOrd="0" presId="urn:microsoft.com/office/officeart/2005/8/layout/hierarchy1"/>
    <dgm:cxn modelId="{ADB601FA-FDB9-454A-B599-7BF568B88414}" type="presParOf" srcId="{8A985B69-633F-4449-B9EF-A1F5CFC23350}" destId="{36335E16-65B7-441B-A36E-11FF5BA0E24E}" srcOrd="1" destOrd="0" presId="urn:microsoft.com/office/officeart/2005/8/layout/hierarchy1"/>
    <dgm:cxn modelId="{01D2D0D5-20A2-4519-9BCF-08954AAB8E2D}" type="presParOf" srcId="{F0AE3BD5-F5CD-4479-94BE-30ABD80E5587}" destId="{A0CB311A-A28D-48D9-8457-8BD641F8BF4C}" srcOrd="1" destOrd="0" presId="urn:microsoft.com/office/officeart/2005/8/layout/hierarchy1"/>
    <dgm:cxn modelId="{5DF802F3-D17F-41EC-906B-20977C71624B}" type="presParOf" srcId="{A0CB311A-A28D-48D9-8457-8BD641F8BF4C}" destId="{5E524F65-C4F1-47DC-A587-992D1CBF71E7}" srcOrd="0" destOrd="0" presId="urn:microsoft.com/office/officeart/2005/8/layout/hierarchy1"/>
    <dgm:cxn modelId="{B95EBEE2-FA42-40F6-9E87-2515A846685C}" type="presParOf" srcId="{A0CB311A-A28D-48D9-8457-8BD641F8BF4C}" destId="{9F952FD5-FC21-4B18-ABAD-4901BA022231}" srcOrd="1" destOrd="0" presId="urn:microsoft.com/office/officeart/2005/8/layout/hierarchy1"/>
    <dgm:cxn modelId="{25AE5727-E2C2-4D8F-98D8-84FEB283B342}" type="presParOf" srcId="{9F952FD5-FC21-4B18-ABAD-4901BA022231}" destId="{F443980A-03AB-4824-87B0-ABBEB4E8F834}" srcOrd="0" destOrd="0" presId="urn:microsoft.com/office/officeart/2005/8/layout/hierarchy1"/>
    <dgm:cxn modelId="{5D34CE6E-1991-45B1-BFD1-5E5C6A602140}" type="presParOf" srcId="{F443980A-03AB-4824-87B0-ABBEB4E8F834}" destId="{7F4EA56E-6F23-42DA-8E86-28DD8BED0950}" srcOrd="0" destOrd="0" presId="urn:microsoft.com/office/officeart/2005/8/layout/hierarchy1"/>
    <dgm:cxn modelId="{E0223CDB-AC28-4E42-B028-E3F71D811AFB}" type="presParOf" srcId="{F443980A-03AB-4824-87B0-ABBEB4E8F834}" destId="{BE395BB1-090F-4D11-9588-0714CEB69B7B}" srcOrd="1" destOrd="0" presId="urn:microsoft.com/office/officeart/2005/8/layout/hierarchy1"/>
    <dgm:cxn modelId="{AB9A332C-9A65-47FC-8712-51F19987C291}" type="presParOf" srcId="{9F952FD5-FC21-4B18-ABAD-4901BA022231}" destId="{C13F9531-5E55-472C-8F55-73245A18FD5A}" srcOrd="1" destOrd="0" presId="urn:microsoft.com/office/officeart/2005/8/layout/hierarchy1"/>
    <dgm:cxn modelId="{B6AB4A5C-395F-414C-8D5A-50B78B28DC63}" type="presParOf" srcId="{A0CB311A-A28D-48D9-8457-8BD641F8BF4C}" destId="{48E50F9D-BD74-4A90-AD29-BBA7CF3E0411}" srcOrd="2" destOrd="0" presId="urn:microsoft.com/office/officeart/2005/8/layout/hierarchy1"/>
    <dgm:cxn modelId="{777EEEE0-80CD-43DA-B812-37C5885783AB}" type="presParOf" srcId="{A0CB311A-A28D-48D9-8457-8BD641F8BF4C}" destId="{01F6FC0D-265A-4FD5-B220-E622E3B71E29}" srcOrd="3" destOrd="0" presId="urn:microsoft.com/office/officeart/2005/8/layout/hierarchy1"/>
    <dgm:cxn modelId="{872061F4-7FF6-45E4-9E4C-B8A8341E2A7F}" type="presParOf" srcId="{01F6FC0D-265A-4FD5-B220-E622E3B71E29}" destId="{A20D6D65-1F89-47CD-B9A7-39FC3FAE9F43}" srcOrd="0" destOrd="0" presId="urn:microsoft.com/office/officeart/2005/8/layout/hierarchy1"/>
    <dgm:cxn modelId="{B2513353-36D1-429C-8553-64983A8CBE0E}" type="presParOf" srcId="{A20D6D65-1F89-47CD-B9A7-39FC3FAE9F43}" destId="{68803761-1488-45E1-A312-B9F13949BDFC}" srcOrd="0" destOrd="0" presId="urn:microsoft.com/office/officeart/2005/8/layout/hierarchy1"/>
    <dgm:cxn modelId="{663E249B-B60C-4E52-8ECA-8F11E4E4523C}" type="presParOf" srcId="{A20D6D65-1F89-47CD-B9A7-39FC3FAE9F43}" destId="{12C9D15C-D4CF-4BEB-9204-F707F83C90CD}" srcOrd="1" destOrd="0" presId="urn:microsoft.com/office/officeart/2005/8/layout/hierarchy1"/>
    <dgm:cxn modelId="{145C0A53-8F2B-47B4-85F4-A7931D8E94C0}" type="presParOf" srcId="{01F6FC0D-265A-4FD5-B220-E622E3B71E29}" destId="{E545E00A-8AB9-4296-A0BE-01B83E5741CE}" srcOrd="1" destOrd="0" presId="urn:microsoft.com/office/officeart/2005/8/layout/hierarchy1"/>
    <dgm:cxn modelId="{83D615B1-87AA-41A7-BF83-BFF53A0F268C}" type="presParOf" srcId="{A0CB311A-A28D-48D9-8457-8BD641F8BF4C}" destId="{6C558941-A77C-498A-A041-552FED49B13B}" srcOrd="4" destOrd="0" presId="urn:microsoft.com/office/officeart/2005/8/layout/hierarchy1"/>
    <dgm:cxn modelId="{4445EB58-E565-43D1-8CEB-2CDD0511056F}" type="presParOf" srcId="{A0CB311A-A28D-48D9-8457-8BD641F8BF4C}" destId="{804083AD-59DB-4B75-96A0-29EA33BE42B9}" srcOrd="5" destOrd="0" presId="urn:microsoft.com/office/officeart/2005/8/layout/hierarchy1"/>
    <dgm:cxn modelId="{D1E69AA9-F317-4F5D-A043-16520CC83517}" type="presParOf" srcId="{804083AD-59DB-4B75-96A0-29EA33BE42B9}" destId="{5067CFAC-5027-4964-A292-0B403410D800}" srcOrd="0" destOrd="0" presId="urn:microsoft.com/office/officeart/2005/8/layout/hierarchy1"/>
    <dgm:cxn modelId="{22272791-8D39-40BA-A114-49AE5C02FA73}" type="presParOf" srcId="{5067CFAC-5027-4964-A292-0B403410D800}" destId="{C9BEBF10-A03A-47A3-9950-97D1A51DBC79}" srcOrd="0" destOrd="0" presId="urn:microsoft.com/office/officeart/2005/8/layout/hierarchy1"/>
    <dgm:cxn modelId="{E0CC6B52-470D-4133-9B31-DD84012D6CB3}" type="presParOf" srcId="{5067CFAC-5027-4964-A292-0B403410D800}" destId="{25888E54-0382-4920-9D8D-BA00E080766E}" srcOrd="1" destOrd="0" presId="urn:microsoft.com/office/officeart/2005/8/layout/hierarchy1"/>
    <dgm:cxn modelId="{9642BE83-C1EB-4342-8710-83764BCD5F35}" type="presParOf" srcId="{804083AD-59DB-4B75-96A0-29EA33BE42B9}" destId="{58BFB3B6-D1C0-4574-84EA-B4CC03059CF5}" srcOrd="1" destOrd="0" presId="urn:microsoft.com/office/officeart/2005/8/layout/hierarchy1"/>
    <dgm:cxn modelId="{164FF2FC-564D-4BF3-98B3-B8CB0B3249B8}" type="presParOf" srcId="{A0CB311A-A28D-48D9-8457-8BD641F8BF4C}" destId="{AD7A2A1C-4623-4C81-BFE5-2742195D5010}" srcOrd="6" destOrd="0" presId="urn:microsoft.com/office/officeart/2005/8/layout/hierarchy1"/>
    <dgm:cxn modelId="{10D106AD-EE03-483F-85E0-DA237DE39B24}" type="presParOf" srcId="{A0CB311A-A28D-48D9-8457-8BD641F8BF4C}" destId="{73B84584-6077-4701-A4D0-3FCDDAC9B4A7}" srcOrd="7" destOrd="0" presId="urn:microsoft.com/office/officeart/2005/8/layout/hierarchy1"/>
    <dgm:cxn modelId="{13157927-EF11-44E9-A489-54AD31F7ADAE}" type="presParOf" srcId="{73B84584-6077-4701-A4D0-3FCDDAC9B4A7}" destId="{9F766234-DF53-4804-B062-080B62F3EBBF}" srcOrd="0" destOrd="0" presId="urn:microsoft.com/office/officeart/2005/8/layout/hierarchy1"/>
    <dgm:cxn modelId="{7D6D5132-FD07-47BF-BE68-56892BB96AE7}" type="presParOf" srcId="{9F766234-DF53-4804-B062-080B62F3EBBF}" destId="{201C071D-B8DF-4577-BD55-373D4CDEDBE4}" srcOrd="0" destOrd="0" presId="urn:microsoft.com/office/officeart/2005/8/layout/hierarchy1"/>
    <dgm:cxn modelId="{35EB124C-B581-4269-8192-2637F533F624}" type="presParOf" srcId="{9F766234-DF53-4804-B062-080B62F3EBBF}" destId="{83B5CC8F-B1F2-4816-AF11-8721F370CD14}" srcOrd="1" destOrd="0" presId="urn:microsoft.com/office/officeart/2005/8/layout/hierarchy1"/>
    <dgm:cxn modelId="{7A00D40B-7EDA-4354-8641-35E69C662D62}" type="presParOf" srcId="{73B84584-6077-4701-A4D0-3FCDDAC9B4A7}" destId="{18A3DB9A-5757-45B3-A717-91DB6E9B187C}" srcOrd="1" destOrd="0" presId="urn:microsoft.com/office/officeart/2005/8/layout/hierarchy1"/>
    <dgm:cxn modelId="{4AD5E05E-2DEC-41BE-AAB0-58E727C1E6CE}" type="presParOf" srcId="{A0CB311A-A28D-48D9-8457-8BD641F8BF4C}" destId="{64B2ED8A-6E7A-4E0B-918E-80FB395E3654}" srcOrd="8" destOrd="0" presId="urn:microsoft.com/office/officeart/2005/8/layout/hierarchy1"/>
    <dgm:cxn modelId="{5A8689F7-3EDA-4424-AF38-50F46998FC1F}" type="presParOf" srcId="{A0CB311A-A28D-48D9-8457-8BD641F8BF4C}" destId="{093C360C-14D9-40C3-8083-C4DCEFD31A4E}" srcOrd="9" destOrd="0" presId="urn:microsoft.com/office/officeart/2005/8/layout/hierarchy1"/>
    <dgm:cxn modelId="{F3EEFF89-8303-439C-81D9-A3CFBD59B938}" type="presParOf" srcId="{093C360C-14D9-40C3-8083-C4DCEFD31A4E}" destId="{4BE44F33-FCCE-4FE3-BD32-08486F233D24}" srcOrd="0" destOrd="0" presId="urn:microsoft.com/office/officeart/2005/8/layout/hierarchy1"/>
    <dgm:cxn modelId="{DA4BCA63-095D-40E8-ACA8-6C81E06FA9BC}" type="presParOf" srcId="{4BE44F33-FCCE-4FE3-BD32-08486F233D24}" destId="{6E337940-8C6E-447A-B7AA-78C14D16DF06}" srcOrd="0" destOrd="0" presId="urn:microsoft.com/office/officeart/2005/8/layout/hierarchy1"/>
    <dgm:cxn modelId="{8E6E96C3-9AFD-41A0-988C-A16F984C8311}" type="presParOf" srcId="{4BE44F33-FCCE-4FE3-BD32-08486F233D24}" destId="{7541FF07-64EE-47F6-8E42-395BDC9F57C2}" srcOrd="1" destOrd="0" presId="urn:microsoft.com/office/officeart/2005/8/layout/hierarchy1"/>
    <dgm:cxn modelId="{870BC064-2F00-4C22-A132-DBDF27827082}" type="presParOf" srcId="{093C360C-14D9-40C3-8083-C4DCEFD31A4E}" destId="{B5FF4C97-9F0E-4C8C-98F8-67A8F597BDF0}" srcOrd="1" destOrd="0" presId="urn:microsoft.com/office/officeart/2005/8/layout/hierarchy1"/>
    <dgm:cxn modelId="{3240A2D6-8482-4FB0-AFA3-54DC468F8122}" type="presParOf" srcId="{A0CB311A-A28D-48D9-8457-8BD641F8BF4C}" destId="{557A2FA0-56FF-407B-87AB-9BD5C637DAB4}" srcOrd="10" destOrd="0" presId="urn:microsoft.com/office/officeart/2005/8/layout/hierarchy1"/>
    <dgm:cxn modelId="{3F9CB6D3-E050-483F-9965-D1A42A6B1C79}" type="presParOf" srcId="{A0CB311A-A28D-48D9-8457-8BD641F8BF4C}" destId="{B88EB72F-1EBD-4AF2-8D3B-30CCD7669CE3}" srcOrd="11" destOrd="0" presId="urn:microsoft.com/office/officeart/2005/8/layout/hierarchy1"/>
    <dgm:cxn modelId="{160E918A-B69A-4E8A-92CD-A037543E4F61}" type="presParOf" srcId="{B88EB72F-1EBD-4AF2-8D3B-30CCD7669CE3}" destId="{542F4147-5627-4594-A61B-C814BCB5FFE2}" srcOrd="0" destOrd="0" presId="urn:microsoft.com/office/officeart/2005/8/layout/hierarchy1"/>
    <dgm:cxn modelId="{411BA23A-CFE2-4D78-9EE9-C668C5D364C4}" type="presParOf" srcId="{542F4147-5627-4594-A61B-C814BCB5FFE2}" destId="{7E78A32F-F2D5-4150-8747-3D41704517A9}" srcOrd="0" destOrd="0" presId="urn:microsoft.com/office/officeart/2005/8/layout/hierarchy1"/>
    <dgm:cxn modelId="{75DE75FF-7897-484D-B266-2CF37E0FC5C2}" type="presParOf" srcId="{542F4147-5627-4594-A61B-C814BCB5FFE2}" destId="{9A7BB0AF-CCBB-44ED-84CB-57EA6D4A5558}" srcOrd="1" destOrd="0" presId="urn:microsoft.com/office/officeart/2005/8/layout/hierarchy1"/>
    <dgm:cxn modelId="{6D0217BC-300A-47CF-B86F-F9CC43BA419B}" type="presParOf" srcId="{B88EB72F-1EBD-4AF2-8D3B-30CCD7669CE3}" destId="{452EFACD-680C-406C-A9D6-0CCFB9E8CE0B}" srcOrd="1" destOrd="0" presId="urn:microsoft.com/office/officeart/2005/8/layout/hierarchy1"/>
    <dgm:cxn modelId="{AD6D8B7C-8B99-4CC8-AC47-B8BF980A8E43}" type="presParOf" srcId="{9FA993F5-7E4F-4BCF-AF09-D38F7A6FF128}" destId="{E0537D4B-30A0-48E2-BF5A-B164230E80C9}" srcOrd="2" destOrd="0" presId="urn:microsoft.com/office/officeart/2005/8/layout/hierarchy1"/>
    <dgm:cxn modelId="{60532B62-589F-4391-9D3D-835EA49B5186}" type="presParOf" srcId="{9FA993F5-7E4F-4BCF-AF09-D38F7A6FF128}" destId="{D816B14C-340E-4F8C-B8C7-8D849D382235}" srcOrd="3" destOrd="0" presId="urn:microsoft.com/office/officeart/2005/8/layout/hierarchy1"/>
    <dgm:cxn modelId="{196711F4-9834-4043-99AA-B73EA2A455F2}" type="presParOf" srcId="{D816B14C-340E-4F8C-B8C7-8D849D382235}" destId="{7298E8C2-7853-441A-80C3-D47FD7EE19AE}" srcOrd="0" destOrd="0" presId="urn:microsoft.com/office/officeart/2005/8/layout/hierarchy1"/>
    <dgm:cxn modelId="{DD965B60-0062-4596-AFAF-772FE23D8B1D}" type="presParOf" srcId="{7298E8C2-7853-441A-80C3-D47FD7EE19AE}" destId="{F9D69A38-5F64-4986-8173-CDDAB04E3DE2}" srcOrd="0" destOrd="0" presId="urn:microsoft.com/office/officeart/2005/8/layout/hierarchy1"/>
    <dgm:cxn modelId="{C5ABC2AB-6AB8-4CF6-977F-D42AFF0644A8}" type="presParOf" srcId="{7298E8C2-7853-441A-80C3-D47FD7EE19AE}" destId="{D81173D4-D3FA-460C-9ADA-75314880928C}" srcOrd="1" destOrd="0" presId="urn:microsoft.com/office/officeart/2005/8/layout/hierarchy1"/>
    <dgm:cxn modelId="{05FBD7F8-E94C-4F1C-A04C-C96C04A7CC33}" type="presParOf" srcId="{D816B14C-340E-4F8C-B8C7-8D849D382235}" destId="{244E5FF9-9C56-4005-BEC3-9DCCCF103CA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537D4B-30A0-48E2-BF5A-B164230E80C9}">
      <dsp:nvSpPr>
        <dsp:cNvPr id="0" name=""/>
        <dsp:cNvSpPr/>
      </dsp:nvSpPr>
      <dsp:spPr>
        <a:xfrm>
          <a:off x="3903884" y="833209"/>
          <a:ext cx="329826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04978" y="45720"/>
              </a:lnTo>
              <a:lnTo>
                <a:pt x="2904978" y="116228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7A2FA0-56FF-407B-87AB-9BD5C637DAB4}">
      <dsp:nvSpPr>
        <dsp:cNvPr id="0" name=""/>
        <dsp:cNvSpPr/>
      </dsp:nvSpPr>
      <dsp:spPr>
        <a:xfrm>
          <a:off x="1027396" y="1689652"/>
          <a:ext cx="6693328" cy="664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5895208" y="489581"/>
              </a:lnTo>
              <a:lnTo>
                <a:pt x="5895208" y="58485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B2ED8A-6E7A-4E0B-918E-80FB395E3654}">
      <dsp:nvSpPr>
        <dsp:cNvPr id="0" name=""/>
        <dsp:cNvSpPr/>
      </dsp:nvSpPr>
      <dsp:spPr>
        <a:xfrm>
          <a:off x="1027396" y="1689652"/>
          <a:ext cx="5266158" cy="664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4638215" y="489581"/>
              </a:lnTo>
              <a:lnTo>
                <a:pt x="4638215" y="58485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7A2A1C-4623-4C81-BFE5-2742195D5010}">
      <dsp:nvSpPr>
        <dsp:cNvPr id="0" name=""/>
        <dsp:cNvSpPr/>
      </dsp:nvSpPr>
      <dsp:spPr>
        <a:xfrm>
          <a:off x="1027396" y="1689652"/>
          <a:ext cx="3838987" cy="664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3381222" y="489581"/>
              </a:lnTo>
              <a:lnTo>
                <a:pt x="3381222" y="58485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558941-A77C-498A-A041-552FED49B13B}">
      <dsp:nvSpPr>
        <dsp:cNvPr id="0" name=""/>
        <dsp:cNvSpPr/>
      </dsp:nvSpPr>
      <dsp:spPr>
        <a:xfrm>
          <a:off x="1027396" y="1689652"/>
          <a:ext cx="2411817" cy="664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2124229" y="489581"/>
              </a:lnTo>
              <a:lnTo>
                <a:pt x="2124229" y="58485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E50F9D-BD74-4A90-AD29-BBA7CF3E0411}">
      <dsp:nvSpPr>
        <dsp:cNvPr id="0" name=""/>
        <dsp:cNvSpPr/>
      </dsp:nvSpPr>
      <dsp:spPr>
        <a:xfrm>
          <a:off x="1027396" y="1689652"/>
          <a:ext cx="984646" cy="664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581"/>
              </a:lnTo>
              <a:lnTo>
                <a:pt x="867236" y="489581"/>
              </a:lnTo>
              <a:lnTo>
                <a:pt x="867236" y="58485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524F65-C4F1-47DC-A587-992D1CBF71E7}">
      <dsp:nvSpPr>
        <dsp:cNvPr id="0" name=""/>
        <dsp:cNvSpPr/>
      </dsp:nvSpPr>
      <dsp:spPr>
        <a:xfrm>
          <a:off x="584872" y="1689652"/>
          <a:ext cx="442524" cy="664036"/>
        </a:xfrm>
        <a:custGeom>
          <a:avLst/>
          <a:gdLst/>
          <a:ahLst/>
          <a:cxnLst/>
          <a:rect l="0" t="0" r="0" b="0"/>
          <a:pathLst>
            <a:path>
              <a:moveTo>
                <a:pt x="389756" y="0"/>
              </a:moveTo>
              <a:lnTo>
                <a:pt x="389756" y="489581"/>
              </a:lnTo>
              <a:lnTo>
                <a:pt x="0" y="489581"/>
              </a:lnTo>
              <a:lnTo>
                <a:pt x="0" y="58485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786B1F-22AE-4191-A598-DC43931D1EBF}">
      <dsp:nvSpPr>
        <dsp:cNvPr id="0" name=""/>
        <dsp:cNvSpPr/>
      </dsp:nvSpPr>
      <dsp:spPr>
        <a:xfrm>
          <a:off x="1027396" y="833209"/>
          <a:ext cx="2876488" cy="91440"/>
        </a:xfrm>
        <a:custGeom>
          <a:avLst/>
          <a:gdLst/>
          <a:ahLst/>
          <a:cxnLst/>
          <a:rect l="0" t="0" r="0" b="0"/>
          <a:pathLst>
            <a:path>
              <a:moveTo>
                <a:pt x="2533492" y="45720"/>
              </a:moveTo>
              <a:lnTo>
                <a:pt x="0" y="45720"/>
              </a:lnTo>
              <a:lnTo>
                <a:pt x="0" y="10670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AE079B-6913-4066-B485-F2F44BE8816F}">
      <dsp:nvSpPr>
        <dsp:cNvPr id="0" name=""/>
        <dsp:cNvSpPr/>
      </dsp:nvSpPr>
      <dsp:spPr>
        <a:xfrm>
          <a:off x="3320041" y="137449"/>
          <a:ext cx="1167685" cy="74147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F985CF-3C76-4439-A13E-B9E87CB8F3A4}">
      <dsp:nvSpPr>
        <dsp:cNvPr id="0" name=""/>
        <dsp:cNvSpPr/>
      </dsp:nvSpPr>
      <dsp:spPr>
        <a:xfrm>
          <a:off x="3449784" y="260704"/>
          <a:ext cx="1167685" cy="7414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Kierownik Gminnego Ośrodka Pomocy Społecznej w Kalinowie</a:t>
          </a:r>
        </a:p>
      </dsp:txBody>
      <dsp:txXfrm>
        <a:off x="3471501" y="282421"/>
        <a:ext cx="1124251" cy="698045"/>
      </dsp:txXfrm>
    </dsp:sp>
    <dsp:sp modelId="{35E23890-3B28-4D23-ABFF-B2A1F36D8F69}">
      <dsp:nvSpPr>
        <dsp:cNvPr id="0" name=""/>
        <dsp:cNvSpPr/>
      </dsp:nvSpPr>
      <dsp:spPr>
        <a:xfrm>
          <a:off x="443553" y="948172"/>
          <a:ext cx="1167685" cy="74147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335E16-65B7-441B-A36E-11FF5BA0E24E}">
      <dsp:nvSpPr>
        <dsp:cNvPr id="0" name=""/>
        <dsp:cNvSpPr/>
      </dsp:nvSpPr>
      <dsp:spPr>
        <a:xfrm>
          <a:off x="573296" y="1071428"/>
          <a:ext cx="1167685" cy="7414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GOPS</a:t>
          </a:r>
        </a:p>
      </dsp:txBody>
      <dsp:txXfrm>
        <a:off x="595013" y="1093145"/>
        <a:ext cx="1124251" cy="698045"/>
      </dsp:txXfrm>
    </dsp:sp>
    <dsp:sp modelId="{7F4EA56E-6F23-42DA-8E86-28DD8BED0950}">
      <dsp:nvSpPr>
        <dsp:cNvPr id="0" name=""/>
        <dsp:cNvSpPr/>
      </dsp:nvSpPr>
      <dsp:spPr>
        <a:xfrm>
          <a:off x="1029" y="2353688"/>
          <a:ext cx="1167685" cy="74147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395BB1-090F-4D11-9588-0714CEB69B7B}">
      <dsp:nvSpPr>
        <dsp:cNvPr id="0" name=""/>
        <dsp:cNvSpPr/>
      </dsp:nvSpPr>
      <dsp:spPr>
        <a:xfrm>
          <a:off x="130772" y="2476944"/>
          <a:ext cx="1167685" cy="7414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Główny księgowy</a:t>
          </a:r>
        </a:p>
      </dsp:txBody>
      <dsp:txXfrm>
        <a:off x="152489" y="2498661"/>
        <a:ext cx="1124251" cy="698045"/>
      </dsp:txXfrm>
    </dsp:sp>
    <dsp:sp modelId="{68803761-1488-45E1-A312-B9F13949BDFC}">
      <dsp:nvSpPr>
        <dsp:cNvPr id="0" name=""/>
        <dsp:cNvSpPr/>
      </dsp:nvSpPr>
      <dsp:spPr>
        <a:xfrm>
          <a:off x="1428200" y="2353688"/>
          <a:ext cx="1167685" cy="74147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C9D15C-D4CF-4BEB-9204-F707F83C90CD}">
      <dsp:nvSpPr>
        <dsp:cNvPr id="0" name=""/>
        <dsp:cNvSpPr/>
      </dsp:nvSpPr>
      <dsp:spPr>
        <a:xfrm>
          <a:off x="1557943" y="2476944"/>
          <a:ext cx="1167685" cy="7414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Inspektor ds. płac i świadczeń rodzinnych</a:t>
          </a:r>
        </a:p>
      </dsp:txBody>
      <dsp:txXfrm>
        <a:off x="1579660" y="2498661"/>
        <a:ext cx="1124251" cy="698045"/>
      </dsp:txXfrm>
    </dsp:sp>
    <dsp:sp modelId="{C9BEBF10-A03A-47A3-9950-97D1A51DBC79}">
      <dsp:nvSpPr>
        <dsp:cNvPr id="0" name=""/>
        <dsp:cNvSpPr/>
      </dsp:nvSpPr>
      <dsp:spPr>
        <a:xfrm>
          <a:off x="2855370" y="2353688"/>
          <a:ext cx="1167685" cy="74147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888E54-0382-4920-9D8D-BA00E080766E}">
      <dsp:nvSpPr>
        <dsp:cNvPr id="0" name=""/>
        <dsp:cNvSpPr/>
      </dsp:nvSpPr>
      <dsp:spPr>
        <a:xfrm>
          <a:off x="2985113" y="2476944"/>
          <a:ext cx="1167685" cy="7414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Pomoc administracyjna</a:t>
          </a:r>
        </a:p>
      </dsp:txBody>
      <dsp:txXfrm>
        <a:off x="3006830" y="2498661"/>
        <a:ext cx="1124251" cy="698045"/>
      </dsp:txXfrm>
    </dsp:sp>
    <dsp:sp modelId="{201C071D-B8DF-4577-BD55-373D4CDEDBE4}">
      <dsp:nvSpPr>
        <dsp:cNvPr id="0" name=""/>
        <dsp:cNvSpPr/>
      </dsp:nvSpPr>
      <dsp:spPr>
        <a:xfrm>
          <a:off x="4282541" y="2353688"/>
          <a:ext cx="1167685" cy="74147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B5CC8F-B1F2-4816-AF11-8721F370CD14}">
      <dsp:nvSpPr>
        <dsp:cNvPr id="0" name=""/>
        <dsp:cNvSpPr/>
      </dsp:nvSpPr>
      <dsp:spPr>
        <a:xfrm>
          <a:off x="4412284" y="2476944"/>
          <a:ext cx="1167685" cy="7414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Młodszy opiekun OPS</a:t>
          </a:r>
        </a:p>
      </dsp:txBody>
      <dsp:txXfrm>
        <a:off x="4434001" y="2498661"/>
        <a:ext cx="1124251" cy="698045"/>
      </dsp:txXfrm>
    </dsp:sp>
    <dsp:sp modelId="{6E337940-8C6E-447A-B7AA-78C14D16DF06}">
      <dsp:nvSpPr>
        <dsp:cNvPr id="0" name=""/>
        <dsp:cNvSpPr/>
      </dsp:nvSpPr>
      <dsp:spPr>
        <a:xfrm>
          <a:off x="5709711" y="2353688"/>
          <a:ext cx="1167685" cy="74147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41FF07-64EE-47F6-8E42-395BDC9F57C2}">
      <dsp:nvSpPr>
        <dsp:cNvPr id="0" name=""/>
        <dsp:cNvSpPr/>
      </dsp:nvSpPr>
      <dsp:spPr>
        <a:xfrm>
          <a:off x="5839454" y="2476944"/>
          <a:ext cx="1167685" cy="7414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Asystent rodzinny</a:t>
          </a:r>
        </a:p>
      </dsp:txBody>
      <dsp:txXfrm>
        <a:off x="5861171" y="2498661"/>
        <a:ext cx="1124251" cy="698045"/>
      </dsp:txXfrm>
    </dsp:sp>
    <dsp:sp modelId="{7E78A32F-F2D5-4150-8747-3D41704517A9}">
      <dsp:nvSpPr>
        <dsp:cNvPr id="0" name=""/>
        <dsp:cNvSpPr/>
      </dsp:nvSpPr>
      <dsp:spPr>
        <a:xfrm>
          <a:off x="7136882" y="2353688"/>
          <a:ext cx="1167685" cy="74147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7BB0AF-CCBB-44ED-84CB-57EA6D4A5558}">
      <dsp:nvSpPr>
        <dsp:cNvPr id="0" name=""/>
        <dsp:cNvSpPr/>
      </dsp:nvSpPr>
      <dsp:spPr>
        <a:xfrm>
          <a:off x="7266625" y="2476944"/>
          <a:ext cx="1167685" cy="7414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Starszy Specjalista Pracy Socjalnej i Pracownik Socjalny</a:t>
          </a:r>
        </a:p>
      </dsp:txBody>
      <dsp:txXfrm>
        <a:off x="7288342" y="2498661"/>
        <a:ext cx="1124251" cy="698045"/>
      </dsp:txXfrm>
    </dsp:sp>
    <dsp:sp modelId="{F9D69A38-5F64-4986-8173-CDDAB04E3DE2}">
      <dsp:nvSpPr>
        <dsp:cNvPr id="0" name=""/>
        <dsp:cNvSpPr/>
      </dsp:nvSpPr>
      <dsp:spPr>
        <a:xfrm>
          <a:off x="6618309" y="958983"/>
          <a:ext cx="1167685" cy="74147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1173D4-D3FA-460C-9ADA-75314880928C}">
      <dsp:nvSpPr>
        <dsp:cNvPr id="0" name=""/>
        <dsp:cNvSpPr/>
      </dsp:nvSpPr>
      <dsp:spPr>
        <a:xfrm>
          <a:off x="6748052" y="1082239"/>
          <a:ext cx="1167685" cy="7414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Mieszkanie chronione</a:t>
          </a:r>
        </a:p>
      </dsp:txBody>
      <dsp:txXfrm>
        <a:off x="6769769" y="1103956"/>
        <a:ext cx="1124251" cy="6980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36262-3739-4D1B-8D7F-7A6AFF92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4391</Words>
  <Characters>26350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8</cp:revision>
  <cp:lastPrinted>2022-02-10T07:24:00Z</cp:lastPrinted>
  <dcterms:created xsi:type="dcterms:W3CDTF">2016-03-21T12:49:00Z</dcterms:created>
  <dcterms:modified xsi:type="dcterms:W3CDTF">2022-02-10T07:24:00Z</dcterms:modified>
</cp:coreProperties>
</file>